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1A" w:rsidRPr="00884F90" w:rsidRDefault="005E6F1A" w:rsidP="005E6F1A">
      <w:pPr>
        <w:jc w:val="center"/>
        <w:rPr>
          <w:b/>
          <w:sz w:val="40"/>
          <w:szCs w:val="40"/>
        </w:rPr>
      </w:pPr>
      <w:r w:rsidRPr="00884F90">
        <w:rPr>
          <w:b/>
          <w:sz w:val="40"/>
          <w:szCs w:val="40"/>
        </w:rPr>
        <w:t>İcra Müdür ve İcra Müdür Yardımcılığı Sınavı</w:t>
      </w:r>
    </w:p>
    <w:p w:rsidR="005E6F1A" w:rsidRDefault="005E6F1A" w:rsidP="005E6F1A">
      <w:pPr>
        <w:jc w:val="center"/>
        <w:rPr>
          <w:b/>
          <w:sz w:val="40"/>
          <w:szCs w:val="40"/>
        </w:rPr>
      </w:pPr>
      <w:r w:rsidRPr="00884F90">
        <w:rPr>
          <w:b/>
          <w:sz w:val="40"/>
          <w:szCs w:val="40"/>
        </w:rPr>
        <w:t>Alan Bilgisi Testi-3</w:t>
      </w:r>
    </w:p>
    <w:p w:rsidR="00B11676" w:rsidRPr="00884F90" w:rsidRDefault="00B11676" w:rsidP="005E6F1A">
      <w:pPr>
        <w:jc w:val="center"/>
        <w:rPr>
          <w:b/>
          <w:sz w:val="40"/>
          <w:szCs w:val="40"/>
        </w:rPr>
      </w:pPr>
      <w:r>
        <w:rPr>
          <w:b/>
          <w:sz w:val="40"/>
          <w:szCs w:val="40"/>
        </w:rPr>
        <w:t>-www.icramuduru.com-</w:t>
      </w:r>
      <w:bookmarkStart w:id="0" w:name="_GoBack"/>
      <w:bookmarkEnd w:id="0"/>
    </w:p>
    <w:p w:rsidR="005E6F1A" w:rsidRDefault="005E6F1A" w:rsidP="005E6F1A">
      <w:pPr>
        <w:jc w:val="center"/>
        <w:rPr>
          <w:b/>
        </w:rPr>
      </w:pPr>
    </w:p>
    <w:p w:rsidR="005E6F1A" w:rsidRDefault="005E6F1A" w:rsidP="00375DF4">
      <w:pPr>
        <w:jc w:val="both"/>
      </w:pPr>
      <w:r w:rsidRPr="00375DF4">
        <w:rPr>
          <w:b/>
        </w:rPr>
        <w:t>Soru-1</w:t>
      </w:r>
      <w:r w:rsidRPr="00375DF4">
        <w:t>: Katma Değer Vergisi Kanuna göre; Mükellefler  Katma Değer Vergisi beyannamelerini, vergilendirme dönemini takibeden ayın ………… günü akşamına kadar, ilgili vergi dairesine vermekle yükümlüdürler. Beyanname vermek mecburiyetinde olan mükellefler bir vergilendirme dönemine ait katma değer vergilerini beyanname verecekleri ayın ………… günü akşamına kadar, ödemeye mecburdurlar. Bo</w:t>
      </w:r>
      <w:r w:rsidR="00375DF4" w:rsidRPr="00375DF4">
        <w:t>ş bırakılan yerlere aşağıdaki seçeneklerden hangisi doğru olarak verilmiştir ?</w:t>
      </w:r>
    </w:p>
    <w:p w:rsidR="00375DF4" w:rsidRPr="00375DF4" w:rsidRDefault="00375DF4" w:rsidP="00375DF4">
      <w:pPr>
        <w:pStyle w:val="ListeParagraf"/>
        <w:numPr>
          <w:ilvl w:val="0"/>
          <w:numId w:val="1"/>
        </w:numPr>
        <w:jc w:val="both"/>
        <w:rPr>
          <w:b/>
        </w:rPr>
      </w:pPr>
      <w:r w:rsidRPr="00375DF4">
        <w:rPr>
          <w:b/>
        </w:rPr>
        <w:t>Yirmidördüncü-Yirmialtıncı</w:t>
      </w:r>
    </w:p>
    <w:p w:rsidR="00375DF4" w:rsidRDefault="00375DF4" w:rsidP="00375DF4">
      <w:pPr>
        <w:pStyle w:val="ListeParagraf"/>
        <w:numPr>
          <w:ilvl w:val="0"/>
          <w:numId w:val="1"/>
        </w:numPr>
        <w:jc w:val="both"/>
      </w:pPr>
      <w:r>
        <w:t>Yirmibirinci-Yirmiüçüncü</w:t>
      </w:r>
    </w:p>
    <w:p w:rsidR="00375DF4" w:rsidRDefault="00375DF4" w:rsidP="00375DF4">
      <w:pPr>
        <w:pStyle w:val="ListeParagraf"/>
        <w:numPr>
          <w:ilvl w:val="0"/>
          <w:numId w:val="1"/>
        </w:numPr>
        <w:jc w:val="both"/>
      </w:pPr>
      <w:r>
        <w:t>Yirmidördüncü-Yirmiyedinci</w:t>
      </w:r>
    </w:p>
    <w:p w:rsidR="00375DF4" w:rsidRDefault="00375DF4" w:rsidP="00375DF4">
      <w:pPr>
        <w:pStyle w:val="ListeParagraf"/>
        <w:numPr>
          <w:ilvl w:val="0"/>
          <w:numId w:val="1"/>
        </w:numPr>
        <w:jc w:val="both"/>
      </w:pPr>
      <w:r>
        <w:t>Yirminci-Yirmiikinci</w:t>
      </w:r>
    </w:p>
    <w:p w:rsidR="00375DF4" w:rsidRDefault="00375DF4" w:rsidP="00375DF4">
      <w:pPr>
        <w:pStyle w:val="ListeParagraf"/>
        <w:numPr>
          <w:ilvl w:val="0"/>
          <w:numId w:val="1"/>
        </w:numPr>
        <w:jc w:val="both"/>
      </w:pPr>
      <w:r>
        <w:t>Yirmibirinci-Yirmidördüncü</w:t>
      </w:r>
    </w:p>
    <w:p w:rsidR="00375DF4" w:rsidRDefault="00375DF4" w:rsidP="00375DF4">
      <w:pPr>
        <w:jc w:val="both"/>
      </w:pPr>
      <w:r w:rsidRPr="00375DF4">
        <w:rPr>
          <w:b/>
        </w:rPr>
        <w:t xml:space="preserve">Soru-2: </w:t>
      </w:r>
      <w:r>
        <w:t xml:space="preserve">Türkiye'de yapılan aşağıdaki işlemlerden hangisi katma değer vergisine </w:t>
      </w:r>
      <w:r w:rsidRPr="00375DF4">
        <w:rPr>
          <w:u w:val="single"/>
        </w:rPr>
        <w:t>tabi değildir ?</w:t>
      </w:r>
    </w:p>
    <w:p w:rsidR="00375DF4" w:rsidRPr="00375DF4" w:rsidRDefault="00375DF4" w:rsidP="00375DF4">
      <w:pPr>
        <w:pStyle w:val="ListeParagraf"/>
        <w:numPr>
          <w:ilvl w:val="0"/>
          <w:numId w:val="2"/>
        </w:numPr>
        <w:jc w:val="both"/>
        <w:rPr>
          <w:b/>
        </w:rPr>
      </w:pPr>
      <w:r>
        <w:t>Ticari, sınai, zirai faaliyet ve serbest meslek faaliyeti çerçevesinde yapılan teslim ve hizmetler</w:t>
      </w:r>
    </w:p>
    <w:p w:rsidR="00375DF4" w:rsidRPr="00375DF4" w:rsidRDefault="00375DF4" w:rsidP="00375DF4">
      <w:pPr>
        <w:pStyle w:val="ListeParagraf"/>
        <w:numPr>
          <w:ilvl w:val="0"/>
          <w:numId w:val="2"/>
        </w:numPr>
        <w:jc w:val="both"/>
        <w:rPr>
          <w:b/>
        </w:rPr>
      </w:pPr>
      <w:r>
        <w:t>Her türlü mal ve hizmet ithalatı,</w:t>
      </w:r>
    </w:p>
    <w:p w:rsidR="00375DF4" w:rsidRPr="00375DF4" w:rsidRDefault="00375DF4" w:rsidP="00375DF4">
      <w:pPr>
        <w:pStyle w:val="ListeParagraf"/>
        <w:numPr>
          <w:ilvl w:val="0"/>
          <w:numId w:val="2"/>
        </w:numPr>
        <w:jc w:val="both"/>
        <w:rPr>
          <w:b/>
        </w:rPr>
      </w:pPr>
      <w:r>
        <w:t>Diğer faaliyetlerden doğan teslim ve hizmetler:</w:t>
      </w:r>
    </w:p>
    <w:p w:rsidR="00375DF4" w:rsidRPr="00375DF4" w:rsidRDefault="00375DF4" w:rsidP="00375DF4">
      <w:pPr>
        <w:pStyle w:val="ListeParagraf"/>
        <w:numPr>
          <w:ilvl w:val="0"/>
          <w:numId w:val="2"/>
        </w:numPr>
        <w:jc w:val="both"/>
        <w:rPr>
          <w:b/>
        </w:rPr>
      </w:pPr>
      <w:r>
        <w:t>Posta, telefon, telgraf, teleks ve bunlara benzer hizmetler ile radyo ve televizyon hizmetleri,</w:t>
      </w:r>
    </w:p>
    <w:p w:rsidR="00375DF4" w:rsidRDefault="00375DF4" w:rsidP="00375DF4">
      <w:pPr>
        <w:pStyle w:val="ListeParagraf"/>
        <w:numPr>
          <w:ilvl w:val="0"/>
          <w:numId w:val="2"/>
        </w:numPr>
        <w:jc w:val="both"/>
        <w:rPr>
          <w:b/>
        </w:rPr>
      </w:pPr>
      <w:r w:rsidRPr="00375DF4">
        <w:rPr>
          <w:b/>
        </w:rPr>
        <w:t>Serbest bölgelerdeki müşteriler için yapılan fason hizmetler</w:t>
      </w:r>
    </w:p>
    <w:p w:rsidR="00375DF4" w:rsidRDefault="00375DF4" w:rsidP="00375DF4">
      <w:pPr>
        <w:jc w:val="both"/>
      </w:pPr>
      <w:r>
        <w:rPr>
          <w:b/>
        </w:rPr>
        <w:t xml:space="preserve">Soru-3: </w:t>
      </w:r>
      <w:r>
        <w:t>Vergi kesintisi yapmakla sorumlu tutulanlar bir vergilendirme dönemine ait katma değer vergilerini beyanname verecekleri ayın kaçıncı günü akşamına kadar ödemeye mecburdurlar ?</w:t>
      </w:r>
    </w:p>
    <w:p w:rsidR="00375DF4" w:rsidRPr="00375DF4" w:rsidRDefault="00375DF4" w:rsidP="00375DF4">
      <w:pPr>
        <w:pStyle w:val="ListeParagraf"/>
        <w:numPr>
          <w:ilvl w:val="0"/>
          <w:numId w:val="3"/>
        </w:numPr>
        <w:jc w:val="both"/>
      </w:pPr>
      <w:r w:rsidRPr="00375DF4">
        <w:t>Yirmibirinci</w:t>
      </w:r>
    </w:p>
    <w:p w:rsidR="00375DF4" w:rsidRPr="00375DF4" w:rsidRDefault="00375DF4" w:rsidP="00375DF4">
      <w:pPr>
        <w:pStyle w:val="ListeParagraf"/>
        <w:numPr>
          <w:ilvl w:val="0"/>
          <w:numId w:val="3"/>
        </w:numPr>
        <w:jc w:val="both"/>
      </w:pPr>
      <w:r w:rsidRPr="00375DF4">
        <w:t>Yirmikinci</w:t>
      </w:r>
    </w:p>
    <w:p w:rsidR="00375DF4" w:rsidRPr="00BB22B3" w:rsidRDefault="00375DF4" w:rsidP="00375DF4">
      <w:pPr>
        <w:pStyle w:val="ListeParagraf"/>
        <w:numPr>
          <w:ilvl w:val="0"/>
          <w:numId w:val="3"/>
        </w:numPr>
        <w:jc w:val="both"/>
        <w:rPr>
          <w:b/>
        </w:rPr>
      </w:pPr>
      <w:r w:rsidRPr="00BB22B3">
        <w:rPr>
          <w:b/>
        </w:rPr>
        <w:t>Yirmiüçüncü</w:t>
      </w:r>
    </w:p>
    <w:p w:rsidR="00375DF4" w:rsidRPr="00375DF4" w:rsidRDefault="00375DF4" w:rsidP="00375DF4">
      <w:pPr>
        <w:pStyle w:val="ListeParagraf"/>
        <w:numPr>
          <w:ilvl w:val="0"/>
          <w:numId w:val="3"/>
        </w:numPr>
        <w:jc w:val="both"/>
      </w:pPr>
      <w:r w:rsidRPr="00375DF4">
        <w:t>Yirmidördüncü</w:t>
      </w:r>
    </w:p>
    <w:p w:rsidR="00375DF4" w:rsidRDefault="00375DF4" w:rsidP="00375DF4">
      <w:pPr>
        <w:pStyle w:val="ListeParagraf"/>
        <w:numPr>
          <w:ilvl w:val="0"/>
          <w:numId w:val="3"/>
        </w:numPr>
        <w:jc w:val="both"/>
      </w:pPr>
      <w:r w:rsidRPr="00375DF4">
        <w:t>Yirmibeşinci</w:t>
      </w:r>
    </w:p>
    <w:p w:rsidR="00BB22B3" w:rsidRDefault="00BB22B3" w:rsidP="00BB22B3">
      <w:pPr>
        <w:jc w:val="both"/>
      </w:pPr>
      <w:r w:rsidRPr="00BB22B3">
        <w:rPr>
          <w:b/>
        </w:rPr>
        <w:t>Soru-4:</w:t>
      </w:r>
      <w:r>
        <w:t xml:space="preserve"> Damga Vergisine tabi kağıtlarda yazılı yabancı paralar kim tarafından tayin ve ilan edilecek fiyat üzerinden Türk parasına çevrilere</w:t>
      </w:r>
      <w:r w:rsidR="00924688">
        <w:t>k ona göre Damga Vergisi alınır</w:t>
      </w:r>
      <w:r>
        <w:t xml:space="preserve"> ?</w:t>
      </w:r>
    </w:p>
    <w:p w:rsidR="00BB22B3" w:rsidRDefault="00BB22B3" w:rsidP="00BB22B3">
      <w:pPr>
        <w:pStyle w:val="ListeParagraf"/>
        <w:numPr>
          <w:ilvl w:val="0"/>
          <w:numId w:val="4"/>
        </w:numPr>
        <w:jc w:val="both"/>
      </w:pPr>
      <w:r>
        <w:t>Cumhurbaşkanı</w:t>
      </w:r>
    </w:p>
    <w:p w:rsidR="00BB22B3" w:rsidRPr="00BB22B3" w:rsidRDefault="00BB22B3" w:rsidP="00BB22B3">
      <w:pPr>
        <w:pStyle w:val="ListeParagraf"/>
        <w:numPr>
          <w:ilvl w:val="0"/>
          <w:numId w:val="4"/>
        </w:numPr>
        <w:jc w:val="both"/>
        <w:rPr>
          <w:b/>
        </w:rPr>
      </w:pPr>
      <w:r w:rsidRPr="00BB22B3">
        <w:rPr>
          <w:b/>
        </w:rPr>
        <w:t>Maliye Bakanlığı</w:t>
      </w:r>
    </w:p>
    <w:p w:rsidR="00BB22B3" w:rsidRDefault="00BB22B3" w:rsidP="00BB22B3">
      <w:pPr>
        <w:pStyle w:val="ListeParagraf"/>
        <w:numPr>
          <w:ilvl w:val="0"/>
          <w:numId w:val="4"/>
        </w:numPr>
        <w:jc w:val="both"/>
      </w:pPr>
      <w:r>
        <w:t>Ticaret Odaası</w:t>
      </w:r>
    </w:p>
    <w:p w:rsidR="00BB22B3" w:rsidRDefault="00BB22B3" w:rsidP="00BB22B3">
      <w:pPr>
        <w:pStyle w:val="ListeParagraf"/>
        <w:numPr>
          <w:ilvl w:val="0"/>
          <w:numId w:val="4"/>
        </w:numPr>
        <w:jc w:val="both"/>
      </w:pPr>
      <w:r>
        <w:t>Vergi Dairesi</w:t>
      </w:r>
    </w:p>
    <w:p w:rsidR="00BB22B3" w:rsidRDefault="00BB22B3" w:rsidP="00BB22B3">
      <w:pPr>
        <w:pStyle w:val="ListeParagraf"/>
        <w:numPr>
          <w:ilvl w:val="0"/>
          <w:numId w:val="4"/>
        </w:numPr>
        <w:jc w:val="both"/>
      </w:pPr>
      <w:r>
        <w:t>Hiçbiri</w:t>
      </w:r>
    </w:p>
    <w:p w:rsidR="00375DF4" w:rsidRDefault="00BB22B3" w:rsidP="00375DF4">
      <w:pPr>
        <w:jc w:val="both"/>
      </w:pPr>
      <w:r>
        <w:t xml:space="preserve">Soru-5: Damga Vergisi Kanuna göre, </w:t>
      </w:r>
      <w:r w:rsidR="00884F90">
        <w:t>Nispi vergileri, kâğıt türleri itibarıyla ayrı ayrı veya birlikte olmak üzere; maktu vergilerde on katına, nispi vergilerde ise bir katına kadar artırmaya, uygulanmakta olan maktu vergileri yarısına kadar, nispi vergi</w:t>
      </w:r>
      <w:r w:rsidR="00AF2FA5">
        <w:t>leri ise sıfıra kadar indirmeye kim yetkilidir ?</w:t>
      </w:r>
    </w:p>
    <w:p w:rsidR="00AF2FA5" w:rsidRPr="00AF2FA5" w:rsidRDefault="00AF2FA5" w:rsidP="00AF2FA5">
      <w:pPr>
        <w:pStyle w:val="ListeParagraf"/>
        <w:numPr>
          <w:ilvl w:val="0"/>
          <w:numId w:val="5"/>
        </w:numPr>
        <w:jc w:val="both"/>
        <w:rPr>
          <w:b/>
        </w:rPr>
      </w:pPr>
      <w:r w:rsidRPr="00AF2FA5">
        <w:rPr>
          <w:b/>
        </w:rPr>
        <w:t>Cumhurbaşkanı</w:t>
      </w:r>
    </w:p>
    <w:p w:rsidR="00AF2FA5" w:rsidRDefault="00AF2FA5" w:rsidP="00AF2FA5">
      <w:pPr>
        <w:pStyle w:val="ListeParagraf"/>
        <w:numPr>
          <w:ilvl w:val="0"/>
          <w:numId w:val="5"/>
        </w:numPr>
        <w:jc w:val="both"/>
      </w:pPr>
      <w:r>
        <w:lastRenderedPageBreak/>
        <w:t>Maliye Bakanlığı</w:t>
      </w:r>
    </w:p>
    <w:p w:rsidR="00AF2FA5" w:rsidRDefault="00AF2FA5" w:rsidP="00AF2FA5">
      <w:pPr>
        <w:pStyle w:val="ListeParagraf"/>
        <w:numPr>
          <w:ilvl w:val="0"/>
          <w:numId w:val="5"/>
        </w:numPr>
        <w:jc w:val="both"/>
      </w:pPr>
      <w:r>
        <w:t>Ticaret Odası</w:t>
      </w:r>
    </w:p>
    <w:p w:rsidR="00AF2FA5" w:rsidRDefault="00AF2FA5" w:rsidP="00AF2FA5">
      <w:pPr>
        <w:pStyle w:val="ListeParagraf"/>
        <w:numPr>
          <w:ilvl w:val="0"/>
          <w:numId w:val="5"/>
        </w:numPr>
        <w:jc w:val="both"/>
      </w:pPr>
      <w:r>
        <w:t>Vergi Daires</w:t>
      </w:r>
      <w:r w:rsidR="00924688">
        <w:t>i</w:t>
      </w:r>
    </w:p>
    <w:p w:rsidR="00AF2FA5" w:rsidRDefault="00AF2FA5" w:rsidP="00AF2FA5">
      <w:pPr>
        <w:pStyle w:val="ListeParagraf"/>
        <w:numPr>
          <w:ilvl w:val="0"/>
          <w:numId w:val="5"/>
        </w:numPr>
        <w:jc w:val="both"/>
      </w:pPr>
      <w:r>
        <w:t>Valilik</w:t>
      </w:r>
    </w:p>
    <w:p w:rsidR="00AF2FA5" w:rsidRDefault="00AF2FA5" w:rsidP="00AF2FA5">
      <w:pPr>
        <w:jc w:val="both"/>
      </w:pPr>
      <w:r w:rsidRPr="00AF2FA5">
        <w:rPr>
          <w:b/>
        </w:rPr>
        <w:t>Soru-6:</w:t>
      </w:r>
      <w:r>
        <w:t xml:space="preserve"> Damga Vergisi Kanuna göre; Basılı damga konulacak kağıtların vergisi nasıl ödenir ?</w:t>
      </w:r>
    </w:p>
    <w:p w:rsidR="00AF2FA5" w:rsidRPr="00AF2FA5" w:rsidRDefault="00AF2FA5" w:rsidP="00AF2FA5">
      <w:pPr>
        <w:pStyle w:val="ListeParagraf"/>
        <w:numPr>
          <w:ilvl w:val="0"/>
          <w:numId w:val="6"/>
        </w:numPr>
        <w:jc w:val="both"/>
        <w:rPr>
          <w:b/>
        </w:rPr>
      </w:pPr>
      <w:r w:rsidRPr="00AF2FA5">
        <w:rPr>
          <w:b/>
        </w:rPr>
        <w:t>Yüzde beş noksanı ile peşin</w:t>
      </w:r>
    </w:p>
    <w:p w:rsidR="00AF2FA5" w:rsidRDefault="00AF2FA5" w:rsidP="00AF2FA5">
      <w:pPr>
        <w:pStyle w:val="ListeParagraf"/>
        <w:numPr>
          <w:ilvl w:val="0"/>
          <w:numId w:val="6"/>
        </w:numPr>
        <w:jc w:val="both"/>
      </w:pPr>
      <w:r>
        <w:t>Kağıdın mahiyeti itibariyle yarısı olarak ödenir</w:t>
      </w:r>
    </w:p>
    <w:p w:rsidR="00AF2FA5" w:rsidRDefault="00AF2FA5" w:rsidP="00AF2FA5">
      <w:pPr>
        <w:pStyle w:val="ListeParagraf"/>
        <w:numPr>
          <w:ilvl w:val="0"/>
          <w:numId w:val="6"/>
        </w:numPr>
        <w:jc w:val="both"/>
      </w:pPr>
      <w:r>
        <w:t>Yüzde on noksanı ile peşin</w:t>
      </w:r>
    </w:p>
    <w:p w:rsidR="00AF2FA5" w:rsidRDefault="00AF2FA5" w:rsidP="00AF2FA5">
      <w:pPr>
        <w:pStyle w:val="ListeParagraf"/>
        <w:numPr>
          <w:ilvl w:val="0"/>
          <w:numId w:val="6"/>
        </w:numPr>
        <w:jc w:val="both"/>
      </w:pPr>
      <w:r>
        <w:t xml:space="preserve">Yüzde bir oranında </w:t>
      </w:r>
    </w:p>
    <w:p w:rsidR="00AF2FA5" w:rsidRDefault="00AF2FA5" w:rsidP="00AF2FA5">
      <w:pPr>
        <w:pStyle w:val="ListeParagraf"/>
        <w:numPr>
          <w:ilvl w:val="0"/>
          <w:numId w:val="6"/>
        </w:numPr>
        <w:jc w:val="both"/>
      </w:pPr>
      <w:r>
        <w:t>Yüzde beş oranında peşin</w:t>
      </w:r>
    </w:p>
    <w:p w:rsidR="00AF2FA5" w:rsidRDefault="00AF2FA5" w:rsidP="00AF2FA5">
      <w:pPr>
        <w:jc w:val="both"/>
      </w:pPr>
      <w:r w:rsidRPr="00BA7825">
        <w:rPr>
          <w:b/>
        </w:rPr>
        <w:t>Soru-7:</w:t>
      </w:r>
      <w:r>
        <w:t xml:space="preserve"> Harçlar Kanuna göre; ihtiyaçları Devlet tarafından deruhde ve temin olunan</w:t>
      </w:r>
      <w:r w:rsidR="00BA7825">
        <w:t xml:space="preserve"> aşağıda yazılı kişilerden adliye işlemlerden harç alınmamaktadır. Aşağıdakilerden hangisi bu grubun dışında kalmaktadır ?</w:t>
      </w:r>
    </w:p>
    <w:p w:rsidR="00BA7825" w:rsidRDefault="00BA7825" w:rsidP="00BA7825">
      <w:pPr>
        <w:pStyle w:val="ListeParagraf"/>
        <w:numPr>
          <w:ilvl w:val="0"/>
          <w:numId w:val="7"/>
        </w:numPr>
        <w:jc w:val="both"/>
      </w:pPr>
      <w:r>
        <w:t>Erler</w:t>
      </w:r>
    </w:p>
    <w:p w:rsidR="00BA7825" w:rsidRDefault="00BA7825" w:rsidP="00BA7825">
      <w:pPr>
        <w:pStyle w:val="ListeParagraf"/>
        <w:numPr>
          <w:ilvl w:val="0"/>
          <w:numId w:val="7"/>
        </w:numPr>
        <w:jc w:val="both"/>
      </w:pPr>
      <w:r>
        <w:t>Erbaş</w:t>
      </w:r>
    </w:p>
    <w:p w:rsidR="00BA7825" w:rsidRDefault="00BA7825" w:rsidP="00BA7825">
      <w:pPr>
        <w:pStyle w:val="ListeParagraf"/>
        <w:numPr>
          <w:ilvl w:val="0"/>
          <w:numId w:val="7"/>
        </w:numPr>
        <w:jc w:val="both"/>
      </w:pPr>
      <w:r>
        <w:t>Onbaşı</w:t>
      </w:r>
    </w:p>
    <w:p w:rsidR="00BA7825" w:rsidRDefault="00BA7825" w:rsidP="00BA7825">
      <w:pPr>
        <w:pStyle w:val="ListeParagraf"/>
        <w:numPr>
          <w:ilvl w:val="0"/>
          <w:numId w:val="7"/>
        </w:numPr>
        <w:jc w:val="both"/>
      </w:pPr>
      <w:r>
        <w:t>Çavuş</w:t>
      </w:r>
    </w:p>
    <w:p w:rsidR="00BA7825" w:rsidRDefault="00BA7825" w:rsidP="00BA7825">
      <w:pPr>
        <w:pStyle w:val="ListeParagraf"/>
        <w:numPr>
          <w:ilvl w:val="0"/>
          <w:numId w:val="7"/>
        </w:numPr>
        <w:jc w:val="both"/>
        <w:rPr>
          <w:b/>
        </w:rPr>
      </w:pPr>
      <w:r w:rsidRPr="00BA7825">
        <w:rPr>
          <w:b/>
        </w:rPr>
        <w:t>Uzman Çavuş</w:t>
      </w:r>
    </w:p>
    <w:p w:rsidR="00BA7825" w:rsidRDefault="00BA7825" w:rsidP="00BA7825">
      <w:pPr>
        <w:jc w:val="both"/>
      </w:pPr>
      <w:r>
        <w:rPr>
          <w:b/>
        </w:rPr>
        <w:t xml:space="preserve">Soru-8: </w:t>
      </w:r>
      <w:r w:rsidR="00CB43FA" w:rsidRPr="00CB43FA">
        <w:t xml:space="preserve">Harçlar Kanunu’na göre; </w:t>
      </w:r>
      <w:r w:rsidRPr="00CB43FA">
        <w:t>İlama dayanmıyan takip isteklerinden alacak miktarının ne kadarı oranında peşin harç alınır ?</w:t>
      </w:r>
    </w:p>
    <w:p w:rsidR="00BA7825" w:rsidRPr="00BA7825" w:rsidRDefault="00BA7825" w:rsidP="00BA7825">
      <w:pPr>
        <w:pStyle w:val="ListeParagraf"/>
        <w:numPr>
          <w:ilvl w:val="0"/>
          <w:numId w:val="8"/>
        </w:numPr>
        <w:jc w:val="both"/>
      </w:pPr>
      <w:r w:rsidRPr="00BA7825">
        <w:t>%4,55</w:t>
      </w:r>
    </w:p>
    <w:p w:rsidR="00BA7825" w:rsidRPr="00BA7825" w:rsidRDefault="00BA7825" w:rsidP="00BA7825">
      <w:pPr>
        <w:pStyle w:val="ListeParagraf"/>
        <w:numPr>
          <w:ilvl w:val="0"/>
          <w:numId w:val="8"/>
        </w:numPr>
        <w:jc w:val="both"/>
      </w:pPr>
      <w:r w:rsidRPr="00BA7825">
        <w:t>%9,10</w:t>
      </w:r>
    </w:p>
    <w:p w:rsidR="00BA7825" w:rsidRPr="00BA7825" w:rsidRDefault="00BA7825" w:rsidP="00BA7825">
      <w:pPr>
        <w:pStyle w:val="ListeParagraf"/>
        <w:numPr>
          <w:ilvl w:val="0"/>
          <w:numId w:val="8"/>
        </w:numPr>
        <w:jc w:val="both"/>
      </w:pPr>
      <w:r w:rsidRPr="00BA7825">
        <w:t>%2,27</w:t>
      </w:r>
    </w:p>
    <w:p w:rsidR="00BA7825" w:rsidRPr="00BA7825" w:rsidRDefault="00BA7825" w:rsidP="00BA7825">
      <w:pPr>
        <w:pStyle w:val="ListeParagraf"/>
        <w:numPr>
          <w:ilvl w:val="0"/>
          <w:numId w:val="8"/>
        </w:numPr>
        <w:jc w:val="both"/>
        <w:rPr>
          <w:b/>
        </w:rPr>
      </w:pPr>
      <w:r w:rsidRPr="00BA7825">
        <w:rPr>
          <w:b/>
        </w:rPr>
        <w:t>Binde beş</w:t>
      </w:r>
    </w:p>
    <w:p w:rsidR="00BA7825" w:rsidRDefault="00BA7825" w:rsidP="00BA7825">
      <w:pPr>
        <w:pStyle w:val="ListeParagraf"/>
        <w:numPr>
          <w:ilvl w:val="0"/>
          <w:numId w:val="8"/>
        </w:numPr>
        <w:jc w:val="both"/>
      </w:pPr>
      <w:r w:rsidRPr="00BA7825">
        <w:t>Binde on</w:t>
      </w:r>
    </w:p>
    <w:p w:rsidR="00BA7825" w:rsidRDefault="00BA7825" w:rsidP="00BA7825">
      <w:pPr>
        <w:jc w:val="both"/>
      </w:pPr>
      <w:r w:rsidRPr="00BA7825">
        <w:rPr>
          <w:b/>
        </w:rPr>
        <w:t xml:space="preserve">Soru-9: </w:t>
      </w:r>
      <w:r w:rsidRPr="00BA7825">
        <w:t>İcra Takiplerinde, Yargı işlemlerinden alınacak harclar ödenmedikçe ne gibi işlem olur ?</w:t>
      </w:r>
    </w:p>
    <w:p w:rsidR="00BA7825" w:rsidRPr="00BA7825" w:rsidRDefault="00BA7825" w:rsidP="00BA7825">
      <w:pPr>
        <w:pStyle w:val="ListeParagraf"/>
        <w:numPr>
          <w:ilvl w:val="0"/>
          <w:numId w:val="9"/>
        </w:numPr>
        <w:jc w:val="both"/>
      </w:pPr>
      <w:r w:rsidRPr="00BA7825">
        <w:t>Takibin durdurulmasına karar verilir.</w:t>
      </w:r>
    </w:p>
    <w:p w:rsidR="00BA7825" w:rsidRPr="00BA7825" w:rsidRDefault="00BA7825" w:rsidP="00BA7825">
      <w:pPr>
        <w:pStyle w:val="ListeParagraf"/>
        <w:numPr>
          <w:ilvl w:val="0"/>
          <w:numId w:val="9"/>
        </w:numPr>
        <w:jc w:val="both"/>
      </w:pPr>
      <w:r w:rsidRPr="00BA7825">
        <w:t>Takibin iptaline karar verilir.</w:t>
      </w:r>
    </w:p>
    <w:p w:rsidR="00BA7825" w:rsidRPr="00BA7825" w:rsidRDefault="00BA7825" w:rsidP="00BA7825">
      <w:pPr>
        <w:pStyle w:val="ListeParagraf"/>
        <w:numPr>
          <w:ilvl w:val="0"/>
          <w:numId w:val="9"/>
        </w:numPr>
        <w:jc w:val="both"/>
      </w:pPr>
      <w:r w:rsidRPr="00BA7825">
        <w:t>Takip açılmamış sayılır.</w:t>
      </w:r>
    </w:p>
    <w:p w:rsidR="00BA7825" w:rsidRPr="00BA7825" w:rsidRDefault="00BA7825" w:rsidP="00BA7825">
      <w:pPr>
        <w:pStyle w:val="ListeParagraf"/>
        <w:numPr>
          <w:ilvl w:val="0"/>
          <w:numId w:val="9"/>
        </w:numPr>
        <w:jc w:val="both"/>
      </w:pPr>
      <w:r w:rsidRPr="00BA7825">
        <w:t>Takip vazgeçme ile kapatılır.</w:t>
      </w:r>
    </w:p>
    <w:p w:rsidR="00BA7825" w:rsidRDefault="00BA7825" w:rsidP="00BA7825">
      <w:pPr>
        <w:pStyle w:val="ListeParagraf"/>
        <w:numPr>
          <w:ilvl w:val="0"/>
          <w:numId w:val="9"/>
        </w:numPr>
        <w:jc w:val="both"/>
        <w:rPr>
          <w:b/>
        </w:rPr>
      </w:pPr>
      <w:r w:rsidRPr="00BA7825">
        <w:rPr>
          <w:b/>
        </w:rPr>
        <w:t>Mütaakıp işlemler yapılmaz</w:t>
      </w:r>
      <w:r>
        <w:rPr>
          <w:b/>
        </w:rPr>
        <w:t>.</w:t>
      </w:r>
    </w:p>
    <w:p w:rsidR="00965465" w:rsidRDefault="00965465" w:rsidP="00965465">
      <w:pPr>
        <w:jc w:val="both"/>
        <w:rPr>
          <w:color w:val="000000"/>
        </w:rPr>
      </w:pPr>
      <w:r>
        <w:rPr>
          <w:b/>
        </w:rPr>
        <w:t xml:space="preserve">Soru-10: Elektronik Tebligat Yönetmeliğine göre, </w:t>
      </w:r>
      <w:r>
        <w:rPr>
          <w:color w:val="000000"/>
        </w:rPr>
        <w:t>PTT, elektronik tebligat sisteminin etkin ve verimli bir şekilde yürütülmesi için gerekli bilgi ve belgeleri, ilgili kamu veya özel hukuk tüzel kişileri ile gerçek kişilerden ister.</w:t>
      </w:r>
      <w:r w:rsidRPr="00965465">
        <w:rPr>
          <w:color w:val="000000"/>
        </w:rPr>
        <w:t xml:space="preserve"> </w:t>
      </w:r>
      <w:r>
        <w:rPr>
          <w:color w:val="000000"/>
        </w:rPr>
        <w:t>İlgililer, talep edilen bilgi ve belgeleri en geç ne kadar süre içerisinde PTT’ye göndermek zorundadır. ?</w:t>
      </w:r>
    </w:p>
    <w:p w:rsidR="00965465" w:rsidRPr="00965465" w:rsidRDefault="00965465" w:rsidP="00965465">
      <w:pPr>
        <w:pStyle w:val="ListeParagraf"/>
        <w:numPr>
          <w:ilvl w:val="0"/>
          <w:numId w:val="10"/>
        </w:numPr>
        <w:jc w:val="both"/>
      </w:pPr>
      <w:r w:rsidRPr="00965465">
        <w:t>7 Gün</w:t>
      </w:r>
    </w:p>
    <w:p w:rsidR="00965465" w:rsidRPr="00965465" w:rsidRDefault="00965465" w:rsidP="00965465">
      <w:pPr>
        <w:pStyle w:val="ListeParagraf"/>
        <w:numPr>
          <w:ilvl w:val="0"/>
          <w:numId w:val="10"/>
        </w:numPr>
        <w:jc w:val="both"/>
      </w:pPr>
      <w:r w:rsidRPr="00965465">
        <w:t>10 Gün</w:t>
      </w:r>
    </w:p>
    <w:p w:rsidR="00965465" w:rsidRPr="00965465" w:rsidRDefault="00965465" w:rsidP="00965465">
      <w:pPr>
        <w:pStyle w:val="ListeParagraf"/>
        <w:numPr>
          <w:ilvl w:val="0"/>
          <w:numId w:val="10"/>
        </w:numPr>
        <w:jc w:val="both"/>
      </w:pPr>
      <w:r w:rsidRPr="00965465">
        <w:t>15 Gün</w:t>
      </w:r>
    </w:p>
    <w:p w:rsidR="00965465" w:rsidRPr="00965465" w:rsidRDefault="00965465" w:rsidP="00965465">
      <w:pPr>
        <w:pStyle w:val="ListeParagraf"/>
        <w:numPr>
          <w:ilvl w:val="0"/>
          <w:numId w:val="10"/>
        </w:numPr>
        <w:jc w:val="both"/>
        <w:rPr>
          <w:b/>
        </w:rPr>
      </w:pPr>
      <w:r w:rsidRPr="00965465">
        <w:rPr>
          <w:b/>
        </w:rPr>
        <w:t>1 Ay</w:t>
      </w:r>
    </w:p>
    <w:p w:rsidR="00965465" w:rsidRDefault="00965465" w:rsidP="00965465">
      <w:pPr>
        <w:pStyle w:val="ListeParagraf"/>
        <w:numPr>
          <w:ilvl w:val="0"/>
          <w:numId w:val="10"/>
        </w:numPr>
        <w:jc w:val="both"/>
      </w:pPr>
      <w:r w:rsidRPr="00965465">
        <w:t>3 Ay</w:t>
      </w:r>
    </w:p>
    <w:p w:rsidR="00965465" w:rsidRDefault="00965465" w:rsidP="00965465">
      <w:pPr>
        <w:jc w:val="both"/>
      </w:pPr>
      <w:r w:rsidRPr="00112E7F">
        <w:rPr>
          <w:b/>
        </w:rPr>
        <w:t>Soru-11:</w:t>
      </w:r>
      <w:r>
        <w:t xml:space="preserve"> Bilinen en son adresin tebligata elverişli olmadığının anlaşılması veya tebligat yapılamaması hâlinde,tebligat nereye yapılır ?</w:t>
      </w:r>
    </w:p>
    <w:p w:rsidR="00965465" w:rsidRDefault="00112E7F" w:rsidP="00965465">
      <w:pPr>
        <w:pStyle w:val="ListeParagraf"/>
        <w:numPr>
          <w:ilvl w:val="0"/>
          <w:numId w:val="11"/>
        </w:numPr>
        <w:jc w:val="both"/>
      </w:pPr>
      <w:r>
        <w:lastRenderedPageBreak/>
        <w:t>Mahalle muhtarına yapılır.</w:t>
      </w:r>
    </w:p>
    <w:p w:rsidR="00965465" w:rsidRDefault="00965465" w:rsidP="00965465">
      <w:pPr>
        <w:pStyle w:val="ListeParagraf"/>
        <w:numPr>
          <w:ilvl w:val="0"/>
          <w:numId w:val="11"/>
        </w:numPr>
        <w:jc w:val="both"/>
      </w:pPr>
      <w:r>
        <w:t>Tebligat komşusuna yapılır.</w:t>
      </w:r>
    </w:p>
    <w:p w:rsidR="00965465" w:rsidRDefault="00112E7F" w:rsidP="00965465">
      <w:pPr>
        <w:pStyle w:val="ListeParagraf"/>
        <w:numPr>
          <w:ilvl w:val="0"/>
          <w:numId w:val="11"/>
        </w:numPr>
        <w:jc w:val="both"/>
      </w:pPr>
      <w:r>
        <w:t>Muhatabın iş yeri adresine yapılır.</w:t>
      </w:r>
    </w:p>
    <w:p w:rsidR="00112E7F" w:rsidRDefault="00112E7F" w:rsidP="00965465">
      <w:pPr>
        <w:pStyle w:val="ListeParagraf"/>
        <w:numPr>
          <w:ilvl w:val="0"/>
          <w:numId w:val="11"/>
        </w:numPr>
        <w:jc w:val="both"/>
      </w:pPr>
      <w:r>
        <w:t>Muhatabın nüfus müdürlüğün bulunan adresine yapılır.</w:t>
      </w:r>
    </w:p>
    <w:p w:rsidR="00112E7F" w:rsidRDefault="00112E7F" w:rsidP="00965465">
      <w:pPr>
        <w:pStyle w:val="ListeParagraf"/>
        <w:numPr>
          <w:ilvl w:val="0"/>
          <w:numId w:val="11"/>
        </w:numPr>
        <w:jc w:val="both"/>
        <w:rPr>
          <w:b/>
        </w:rPr>
      </w:pPr>
      <w:r w:rsidRPr="00112E7F">
        <w:rPr>
          <w:b/>
        </w:rPr>
        <w:t>Muhatabın adres kayıt sisteminde bulunan yerleşim yeri adresine yapılır.</w:t>
      </w:r>
    </w:p>
    <w:p w:rsidR="00112E7F" w:rsidRDefault="00112E7F" w:rsidP="00112E7F">
      <w:pPr>
        <w:jc w:val="both"/>
      </w:pPr>
      <w:r>
        <w:rPr>
          <w:b/>
        </w:rPr>
        <w:t xml:space="preserve">Soru-12: </w:t>
      </w:r>
      <w:r w:rsidRPr="00112E7F">
        <w:t xml:space="preserve">Tebligat Kanuna göre, </w:t>
      </w:r>
      <w:r>
        <w:t>Vekile ve kanuni mümesile tebligat</w:t>
      </w:r>
      <w:r w:rsidRPr="00112E7F">
        <w:t xml:space="preserve"> ile aşağıdaki ifadelerden hangisi yanlıştır ?</w:t>
      </w:r>
    </w:p>
    <w:p w:rsidR="00112E7F" w:rsidRPr="00112E7F" w:rsidRDefault="00112E7F" w:rsidP="00112E7F">
      <w:pPr>
        <w:pStyle w:val="ListeParagraf"/>
        <w:numPr>
          <w:ilvl w:val="0"/>
          <w:numId w:val="12"/>
        </w:numPr>
        <w:jc w:val="both"/>
        <w:rPr>
          <w:b/>
        </w:rPr>
      </w:pPr>
      <w:r>
        <w:t>Vekil vasıtasıyla takip edilen işlerde tebligat vekile yapılır.</w:t>
      </w:r>
    </w:p>
    <w:p w:rsidR="00112E7F" w:rsidRPr="00112E7F" w:rsidRDefault="00112E7F" w:rsidP="00112E7F">
      <w:pPr>
        <w:pStyle w:val="ListeParagraf"/>
        <w:numPr>
          <w:ilvl w:val="0"/>
          <w:numId w:val="12"/>
        </w:numPr>
        <w:jc w:val="both"/>
        <w:rPr>
          <w:b/>
        </w:rPr>
      </w:pPr>
      <w:r>
        <w:t>Vekil birden çok ise bunlardan birine tebligat yapılması yeterlidir.</w:t>
      </w:r>
    </w:p>
    <w:p w:rsidR="00112E7F" w:rsidRPr="00112E7F" w:rsidRDefault="00112E7F" w:rsidP="00112E7F">
      <w:pPr>
        <w:pStyle w:val="ListeParagraf"/>
        <w:numPr>
          <w:ilvl w:val="0"/>
          <w:numId w:val="12"/>
        </w:numPr>
        <w:jc w:val="both"/>
        <w:rPr>
          <w:b/>
        </w:rPr>
      </w:pPr>
      <w:r w:rsidRPr="00112E7F">
        <w:rPr>
          <w:b/>
        </w:rPr>
        <w:t>Eğer tebligat birden fazla vekile yapılmış ise, bunlardan sonuncuya yapılan tebliğ tarihi asıl tebliğ tarihi sayılır.</w:t>
      </w:r>
    </w:p>
    <w:p w:rsidR="00112E7F" w:rsidRPr="00112E7F" w:rsidRDefault="00112E7F" w:rsidP="00112E7F">
      <w:pPr>
        <w:pStyle w:val="ListeParagraf"/>
        <w:numPr>
          <w:ilvl w:val="0"/>
          <w:numId w:val="12"/>
        </w:numPr>
        <w:jc w:val="both"/>
        <w:rPr>
          <w:b/>
        </w:rPr>
      </w:pPr>
      <w:r>
        <w:t>Avukat tarafından takip edilen işlerde, avukatın bürosunda yapılacak tebligatlar, resmî çalışma gün ve saatleri içinde yapılır.</w:t>
      </w:r>
    </w:p>
    <w:p w:rsidR="00112E7F" w:rsidRPr="00112E7F" w:rsidRDefault="00112E7F" w:rsidP="00112E7F">
      <w:pPr>
        <w:pStyle w:val="ListeParagraf"/>
        <w:numPr>
          <w:ilvl w:val="0"/>
          <w:numId w:val="12"/>
        </w:numPr>
        <w:jc w:val="both"/>
        <w:rPr>
          <w:b/>
        </w:rPr>
      </w:pPr>
      <w:r>
        <w:t>Kanuni mümessilleri bulunanlara veya bulunması gerekenlere yapılacak tebligat kanunlara göre bizzat kendilerine yapılması icabetmedikçe bu mümessillere yapılır.</w:t>
      </w:r>
    </w:p>
    <w:p w:rsidR="00112E7F" w:rsidRDefault="00112E7F" w:rsidP="00112E7F">
      <w:pPr>
        <w:jc w:val="both"/>
      </w:pPr>
      <w:r>
        <w:rPr>
          <w:b/>
        </w:rPr>
        <w:t xml:space="preserve">Soru-13: Tebligat Kanunu Uygulanmasına Dair Yönetmeliğe göre, </w:t>
      </w:r>
      <w:r>
        <w:t>Tebliğ mazbatas</w:t>
      </w:r>
      <w:r w:rsidR="00ED7E5E">
        <w:t>ında bulunması gereken bilgilerden aşağıdakilerden hangisi yer almamaktadır ?</w:t>
      </w:r>
    </w:p>
    <w:p w:rsidR="00ED7E5E" w:rsidRPr="00ED7E5E" w:rsidRDefault="00ED7E5E" w:rsidP="00ED7E5E">
      <w:pPr>
        <w:pStyle w:val="ListeParagraf"/>
        <w:numPr>
          <w:ilvl w:val="0"/>
          <w:numId w:val="13"/>
        </w:numPr>
        <w:jc w:val="both"/>
        <w:rPr>
          <w:b/>
        </w:rPr>
      </w:pPr>
      <w:r>
        <w:t>Tebliği çıkaran merciin adını</w:t>
      </w:r>
    </w:p>
    <w:p w:rsidR="00ED7E5E" w:rsidRPr="00ED7E5E" w:rsidRDefault="00ED7E5E" w:rsidP="00ED7E5E">
      <w:pPr>
        <w:pStyle w:val="ListeParagraf"/>
        <w:numPr>
          <w:ilvl w:val="0"/>
          <w:numId w:val="13"/>
        </w:numPr>
        <w:jc w:val="both"/>
        <w:rPr>
          <w:b/>
        </w:rPr>
      </w:pPr>
      <w:r w:rsidRPr="00ED7E5E">
        <w:rPr>
          <w:b/>
        </w:rPr>
        <w:t>Tebliği isteyen tarafın adını, soyadını ve kimlik bilgilerini</w:t>
      </w:r>
    </w:p>
    <w:p w:rsidR="00ED7E5E" w:rsidRPr="00ED7E5E" w:rsidRDefault="00ED7E5E" w:rsidP="00ED7E5E">
      <w:pPr>
        <w:pStyle w:val="ListeParagraf"/>
        <w:numPr>
          <w:ilvl w:val="0"/>
          <w:numId w:val="13"/>
        </w:numPr>
        <w:jc w:val="both"/>
        <w:rPr>
          <w:b/>
        </w:rPr>
      </w:pPr>
      <w:r>
        <w:t>Muhatabın adını, soyadını ve adresini</w:t>
      </w:r>
    </w:p>
    <w:p w:rsidR="00ED7E5E" w:rsidRPr="00ED7E5E" w:rsidRDefault="00ED7E5E" w:rsidP="00ED7E5E">
      <w:pPr>
        <w:pStyle w:val="ListeParagraf"/>
        <w:numPr>
          <w:ilvl w:val="0"/>
          <w:numId w:val="13"/>
        </w:numPr>
        <w:jc w:val="both"/>
        <w:rPr>
          <w:b/>
        </w:rPr>
      </w:pPr>
      <w:r>
        <w:t>Tebliğin konusunu,</w:t>
      </w:r>
    </w:p>
    <w:p w:rsidR="00ED7E5E" w:rsidRPr="00ED7E5E" w:rsidRDefault="00ED7E5E" w:rsidP="00ED7E5E">
      <w:pPr>
        <w:pStyle w:val="ListeParagraf"/>
        <w:numPr>
          <w:ilvl w:val="0"/>
          <w:numId w:val="13"/>
        </w:numPr>
        <w:jc w:val="both"/>
        <w:rPr>
          <w:b/>
        </w:rPr>
      </w:pPr>
      <w:r>
        <w:t>Tebliğ tarihini, saatini ve nerede yapıldığını</w:t>
      </w:r>
    </w:p>
    <w:p w:rsidR="00ED7E5E" w:rsidRDefault="00ED7E5E" w:rsidP="00ED7E5E">
      <w:pPr>
        <w:jc w:val="both"/>
      </w:pPr>
      <w:r>
        <w:rPr>
          <w:b/>
        </w:rPr>
        <w:t xml:space="preserve">Soru-14: </w:t>
      </w:r>
      <w:r>
        <w:t>Adli yardım talebi, icra ve iflas takiplerinde kimden istenir ?</w:t>
      </w:r>
    </w:p>
    <w:p w:rsidR="00ED7E5E" w:rsidRPr="00ED7E5E" w:rsidRDefault="00ED7E5E" w:rsidP="00ED7E5E">
      <w:pPr>
        <w:pStyle w:val="ListeParagraf"/>
        <w:numPr>
          <w:ilvl w:val="0"/>
          <w:numId w:val="14"/>
        </w:numPr>
        <w:jc w:val="both"/>
        <w:rPr>
          <w:b/>
        </w:rPr>
      </w:pPr>
      <w:r>
        <w:t>Asıl talep veya işin karara bağlanacağı mahkemeden</w:t>
      </w:r>
    </w:p>
    <w:p w:rsidR="00ED7E5E" w:rsidRPr="00ED7E5E" w:rsidRDefault="00ED7E5E" w:rsidP="00ED7E5E">
      <w:pPr>
        <w:pStyle w:val="ListeParagraf"/>
        <w:numPr>
          <w:ilvl w:val="0"/>
          <w:numId w:val="14"/>
        </w:numPr>
        <w:jc w:val="both"/>
        <w:rPr>
          <w:b/>
        </w:rPr>
      </w:pPr>
      <w:r>
        <w:t>Genel Mahkemelerden</w:t>
      </w:r>
    </w:p>
    <w:p w:rsidR="00ED7E5E" w:rsidRPr="00ED7E5E" w:rsidRDefault="00ED7E5E" w:rsidP="00ED7E5E">
      <w:pPr>
        <w:pStyle w:val="ListeParagraf"/>
        <w:numPr>
          <w:ilvl w:val="0"/>
          <w:numId w:val="14"/>
        </w:numPr>
        <w:jc w:val="both"/>
        <w:rPr>
          <w:b/>
        </w:rPr>
      </w:pPr>
      <w:r>
        <w:t>Tüketici Mahkemesi</w:t>
      </w:r>
    </w:p>
    <w:p w:rsidR="00ED7E5E" w:rsidRPr="00ED7E5E" w:rsidRDefault="00ED7E5E" w:rsidP="00ED7E5E">
      <w:pPr>
        <w:pStyle w:val="ListeParagraf"/>
        <w:numPr>
          <w:ilvl w:val="0"/>
          <w:numId w:val="14"/>
        </w:numPr>
        <w:jc w:val="both"/>
        <w:rPr>
          <w:b/>
        </w:rPr>
      </w:pPr>
      <w:r>
        <w:t>Sulh Hukuk Mahkemesi</w:t>
      </w:r>
    </w:p>
    <w:p w:rsidR="00ED7E5E" w:rsidRDefault="00ED7E5E" w:rsidP="00ED7E5E">
      <w:pPr>
        <w:pStyle w:val="ListeParagraf"/>
        <w:numPr>
          <w:ilvl w:val="0"/>
          <w:numId w:val="14"/>
        </w:numPr>
        <w:jc w:val="both"/>
        <w:rPr>
          <w:b/>
        </w:rPr>
      </w:pPr>
      <w:r w:rsidRPr="00ED7E5E">
        <w:rPr>
          <w:b/>
        </w:rPr>
        <w:t>İcra Mahkemesi</w:t>
      </w:r>
    </w:p>
    <w:p w:rsidR="00ED7E5E" w:rsidRDefault="00ED7E5E" w:rsidP="00ED7E5E">
      <w:pPr>
        <w:jc w:val="both"/>
      </w:pPr>
      <w:r>
        <w:rPr>
          <w:b/>
        </w:rPr>
        <w:t xml:space="preserve">Soru-15: </w:t>
      </w:r>
      <w:r>
        <w:t>6100 sayılı Hukuk Muhakemeleri Kanunu’na göre, aşağıdakilerden hangisi hâkimin reddi sebepleri arasında yer almaz?</w:t>
      </w:r>
    </w:p>
    <w:p w:rsidR="00ED7E5E" w:rsidRDefault="00ED7E5E" w:rsidP="00ED7E5E">
      <w:pPr>
        <w:pStyle w:val="ListeParagraf"/>
        <w:numPr>
          <w:ilvl w:val="0"/>
          <w:numId w:val="15"/>
        </w:numPr>
        <w:jc w:val="both"/>
      </w:pPr>
      <w:r>
        <w:t>Davada, iki taraftan birine öğüt vermiş ya da yol göstermiş olması</w:t>
      </w:r>
    </w:p>
    <w:p w:rsidR="00ED7E5E" w:rsidRPr="00ED7E5E" w:rsidRDefault="00ED7E5E" w:rsidP="00ED7E5E">
      <w:pPr>
        <w:pStyle w:val="ListeParagraf"/>
        <w:numPr>
          <w:ilvl w:val="0"/>
          <w:numId w:val="15"/>
        </w:numPr>
        <w:jc w:val="both"/>
        <w:rPr>
          <w:b/>
        </w:rPr>
      </w:pPr>
      <w:r>
        <w:t>Davada, iki taraftan birine veya üçüncü kişiye kanunen gerekmediği hâlde görüşünü açıklamış olması.</w:t>
      </w:r>
    </w:p>
    <w:p w:rsidR="00ED7E5E" w:rsidRPr="00ED7E5E" w:rsidRDefault="00ED7E5E" w:rsidP="00ED7E5E">
      <w:pPr>
        <w:pStyle w:val="ListeParagraf"/>
        <w:numPr>
          <w:ilvl w:val="0"/>
          <w:numId w:val="15"/>
        </w:numPr>
        <w:jc w:val="both"/>
        <w:rPr>
          <w:b/>
        </w:rPr>
      </w:pPr>
      <w:r>
        <w:t>Davada, tanık veya bilirkişi olarak dinlenmiş veya hâkim ya da hakem sıfatıyla hareket etmiş olması;</w:t>
      </w:r>
    </w:p>
    <w:p w:rsidR="00ED7E5E" w:rsidRPr="00ED7E5E" w:rsidRDefault="00ED7E5E" w:rsidP="00ED7E5E">
      <w:pPr>
        <w:pStyle w:val="ListeParagraf"/>
        <w:numPr>
          <w:ilvl w:val="0"/>
          <w:numId w:val="15"/>
        </w:numPr>
        <w:jc w:val="both"/>
        <w:rPr>
          <w:b/>
        </w:rPr>
      </w:pPr>
      <w:r w:rsidRPr="00ED7E5E">
        <w:rPr>
          <w:b/>
        </w:rPr>
        <w:t>Nişanlısının davasında.</w:t>
      </w:r>
    </w:p>
    <w:p w:rsidR="00ED7E5E" w:rsidRPr="00ED7E5E" w:rsidRDefault="00ED7E5E" w:rsidP="00ED7E5E">
      <w:pPr>
        <w:pStyle w:val="ListeParagraf"/>
        <w:numPr>
          <w:ilvl w:val="0"/>
          <w:numId w:val="15"/>
        </w:numPr>
        <w:jc w:val="both"/>
        <w:rPr>
          <w:b/>
        </w:rPr>
      </w:pPr>
      <w:r>
        <w:t>Davanın, dördüncü derece de dâhil yansoy hısımlarına ait olması</w:t>
      </w:r>
    </w:p>
    <w:p w:rsidR="00112E7F" w:rsidRPr="00112E7F" w:rsidRDefault="00112E7F" w:rsidP="00112E7F">
      <w:pPr>
        <w:jc w:val="both"/>
        <w:rPr>
          <w:b/>
        </w:rPr>
      </w:pPr>
    </w:p>
    <w:p w:rsidR="005E6F1A" w:rsidRDefault="005A67E4" w:rsidP="005E6F1A">
      <w:pPr>
        <w:jc w:val="both"/>
      </w:pPr>
      <w:r>
        <w:rPr>
          <w:b/>
        </w:rPr>
        <w:t xml:space="preserve">Soru-16: </w:t>
      </w:r>
      <w:r>
        <w:t>Bir mahkemece yetkisizlik kararı verilmesi halinde, bu kararın kesinleştiği tarihten itibaren hangi süre içinde yetkili mahkemeye başvurmazsa, yetkisiz mahkemeye açılan dava, açılmamış sayılır?</w:t>
      </w:r>
    </w:p>
    <w:p w:rsidR="005A67E4" w:rsidRPr="005A67E4" w:rsidRDefault="005A67E4" w:rsidP="005A67E4">
      <w:pPr>
        <w:pStyle w:val="ListeParagraf"/>
        <w:numPr>
          <w:ilvl w:val="0"/>
          <w:numId w:val="16"/>
        </w:numPr>
        <w:jc w:val="both"/>
      </w:pPr>
      <w:r w:rsidRPr="005A67E4">
        <w:t>7 Gün</w:t>
      </w:r>
    </w:p>
    <w:p w:rsidR="005A67E4" w:rsidRPr="005A67E4" w:rsidRDefault="005A67E4" w:rsidP="005A67E4">
      <w:pPr>
        <w:pStyle w:val="ListeParagraf"/>
        <w:numPr>
          <w:ilvl w:val="0"/>
          <w:numId w:val="16"/>
        </w:numPr>
        <w:jc w:val="both"/>
      </w:pPr>
      <w:r w:rsidRPr="005A67E4">
        <w:t>10 Gün</w:t>
      </w:r>
    </w:p>
    <w:p w:rsidR="005A67E4" w:rsidRPr="005A67E4" w:rsidRDefault="005A67E4" w:rsidP="005A67E4">
      <w:pPr>
        <w:pStyle w:val="ListeParagraf"/>
        <w:numPr>
          <w:ilvl w:val="0"/>
          <w:numId w:val="16"/>
        </w:numPr>
        <w:jc w:val="both"/>
      </w:pPr>
      <w:r w:rsidRPr="005A67E4">
        <w:lastRenderedPageBreak/>
        <w:t>14 Gün</w:t>
      </w:r>
    </w:p>
    <w:p w:rsidR="005A67E4" w:rsidRPr="005A67E4" w:rsidRDefault="005A67E4" w:rsidP="005A67E4">
      <w:pPr>
        <w:pStyle w:val="ListeParagraf"/>
        <w:numPr>
          <w:ilvl w:val="0"/>
          <w:numId w:val="16"/>
        </w:numPr>
        <w:jc w:val="both"/>
        <w:rPr>
          <w:b/>
        </w:rPr>
      </w:pPr>
      <w:r w:rsidRPr="005A67E4">
        <w:rPr>
          <w:b/>
        </w:rPr>
        <w:t>İki Hafta</w:t>
      </w:r>
    </w:p>
    <w:p w:rsidR="005A67E4" w:rsidRDefault="005A67E4" w:rsidP="005A67E4">
      <w:pPr>
        <w:pStyle w:val="ListeParagraf"/>
        <w:numPr>
          <w:ilvl w:val="0"/>
          <w:numId w:val="16"/>
        </w:numPr>
        <w:jc w:val="both"/>
      </w:pPr>
      <w:r w:rsidRPr="005A67E4">
        <w:t>1 Ay</w:t>
      </w:r>
    </w:p>
    <w:p w:rsidR="005A67E4" w:rsidRDefault="005A67E4" w:rsidP="005A67E4">
      <w:pPr>
        <w:jc w:val="both"/>
      </w:pPr>
      <w:r w:rsidRPr="001403FA">
        <w:rPr>
          <w:b/>
        </w:rPr>
        <w:t>Soru-17:</w:t>
      </w:r>
      <w:r>
        <w:t xml:space="preserve"> Aşağıdakilerden hangisi Mübaşirin görev sorumluluklarından biri </w:t>
      </w:r>
      <w:r w:rsidRPr="005A67E4">
        <w:rPr>
          <w:u w:val="single"/>
        </w:rPr>
        <w:t>değildir ?</w:t>
      </w:r>
    </w:p>
    <w:p w:rsidR="005A67E4" w:rsidRDefault="005A67E4" w:rsidP="005A67E4">
      <w:pPr>
        <w:pStyle w:val="ListeParagraf"/>
        <w:numPr>
          <w:ilvl w:val="0"/>
          <w:numId w:val="17"/>
        </w:numPr>
        <w:jc w:val="both"/>
      </w:pPr>
      <w:r w:rsidRPr="005A67E4">
        <w:t>Duruşma sırası gelenleri duruşma salonuna davet ederek, salondaki yerlerini göstermek ve buna uyulmasını sağlamak.</w:t>
      </w:r>
    </w:p>
    <w:p w:rsidR="005A67E4" w:rsidRPr="005A67E4" w:rsidRDefault="005A67E4" w:rsidP="005A67E4">
      <w:pPr>
        <w:pStyle w:val="ListeParagraf"/>
        <w:numPr>
          <w:ilvl w:val="0"/>
          <w:numId w:val="17"/>
        </w:numPr>
        <w:jc w:val="both"/>
        <w:rPr>
          <w:b/>
        </w:rPr>
      </w:pPr>
      <w:r w:rsidRPr="005A67E4">
        <w:rPr>
          <w:b/>
        </w:rPr>
        <w:t>Arşivin düzenli tutulmasını sağlamak</w:t>
      </w:r>
    </w:p>
    <w:p w:rsidR="005A67E4" w:rsidRDefault="005A67E4" w:rsidP="005A67E4">
      <w:pPr>
        <w:pStyle w:val="ListeParagraf"/>
        <w:numPr>
          <w:ilvl w:val="0"/>
          <w:numId w:val="17"/>
        </w:numPr>
        <w:jc w:val="both"/>
      </w:pPr>
      <w:r w:rsidRPr="005A67E4">
        <w:t>Duruşmanın kapalı yapılmasına dair karar alındığında salonu boşaltmak.</w:t>
      </w:r>
    </w:p>
    <w:p w:rsidR="005A67E4" w:rsidRDefault="005A67E4" w:rsidP="005A67E4">
      <w:pPr>
        <w:pStyle w:val="ListeParagraf"/>
        <w:numPr>
          <w:ilvl w:val="0"/>
          <w:numId w:val="17"/>
        </w:numPr>
        <w:jc w:val="both"/>
      </w:pPr>
      <w:r w:rsidRPr="005A67E4">
        <w:t>Ertelenen duruşma tarihini yazarak taraflara vermek.</w:t>
      </w:r>
    </w:p>
    <w:p w:rsidR="005A67E4" w:rsidRDefault="005A67E4" w:rsidP="005A67E4">
      <w:pPr>
        <w:pStyle w:val="ListeParagraf"/>
        <w:numPr>
          <w:ilvl w:val="0"/>
          <w:numId w:val="17"/>
        </w:numPr>
        <w:jc w:val="both"/>
      </w:pPr>
      <w:r w:rsidRPr="005A67E4">
        <w:t>Fizikî olarak sunulan evrakı tarama işlemi tamamlandıktan sonra en kısa sürede dosyasına düzenli bir şekilde takmak.</w:t>
      </w:r>
    </w:p>
    <w:p w:rsidR="0056273E" w:rsidRDefault="0056273E" w:rsidP="0056273E">
      <w:pPr>
        <w:jc w:val="both"/>
      </w:pPr>
      <w:r w:rsidRPr="0056273E">
        <w:rPr>
          <w:b/>
        </w:rPr>
        <w:t>Soru-18:</w:t>
      </w:r>
      <w:r>
        <w:t xml:space="preserve"> </w:t>
      </w:r>
      <w:r>
        <w:rPr>
          <w:rFonts w:eastAsia="Dosis Bold" w:cstheme="minorHAnsi"/>
          <w:bCs/>
          <w:color w:val="000000"/>
        </w:rPr>
        <w:t xml:space="preserve">6098 Sayılı Türk Borçlar Kanu’na </w:t>
      </w:r>
      <w:r w:rsidRPr="0056273E">
        <w:rPr>
          <w:rFonts w:eastAsia="Dosis Bold" w:cstheme="minorHAnsi"/>
          <w:bCs/>
          <w:color w:val="000000"/>
        </w:rPr>
        <w:t>göre</w:t>
      </w:r>
      <w:r>
        <w:rPr>
          <w:rFonts w:eastAsia="Dosis Bold" w:cstheme="minorHAnsi"/>
          <w:bCs/>
          <w:color w:val="000000"/>
        </w:rPr>
        <w:t>;</w:t>
      </w:r>
      <w:r w:rsidRPr="0056273E">
        <w:rPr>
          <w:rFonts w:eastAsia="Dosis Bold" w:cstheme="minorHAnsi"/>
          <w:bCs/>
          <w:color w:val="000000"/>
        </w:rPr>
        <w:t xml:space="preserve"> Aşırı yararlanma</w:t>
      </w:r>
      <w:r w:rsidRPr="0056273E">
        <w:rPr>
          <w:rFonts w:eastAsia="Dosis" w:cstheme="minorHAnsi"/>
          <w:color w:val="000000"/>
        </w:rPr>
        <w:t xml:space="preserve">, Zarar gören bu hakkını, düşüncesizlik veya deneyimsizliğini öğrendiği; zor durumda kalmada ise, bu durumun ortadan kalktığı tarihten başlayarak </w:t>
      </w:r>
      <w:r>
        <w:rPr>
          <w:rFonts w:eastAsia="Dosis Bold" w:cstheme="minorHAnsi"/>
          <w:b/>
          <w:bCs/>
          <w:color w:val="000000"/>
        </w:rPr>
        <w:t>……….</w:t>
      </w:r>
      <w:r w:rsidRPr="0056273E">
        <w:rPr>
          <w:rFonts w:eastAsia="Dosis Bold" w:cstheme="minorHAnsi"/>
          <w:b/>
          <w:bCs/>
          <w:color w:val="000000"/>
        </w:rPr>
        <w:t xml:space="preserve"> YIL</w:t>
      </w:r>
      <w:r w:rsidRPr="0056273E">
        <w:rPr>
          <w:rFonts w:eastAsia="Dosis" w:cstheme="minorHAnsi"/>
          <w:color w:val="000000"/>
        </w:rPr>
        <w:t xml:space="preserve"> ve her hâlde sözleşmenin kurulduğu tarihten başlayarak </w:t>
      </w:r>
      <w:r>
        <w:rPr>
          <w:rFonts w:eastAsia="Dosis Bold" w:cstheme="minorHAnsi"/>
          <w:b/>
          <w:bCs/>
          <w:color w:val="000000"/>
        </w:rPr>
        <w:t>………</w:t>
      </w:r>
      <w:r w:rsidRPr="0056273E">
        <w:rPr>
          <w:rFonts w:eastAsia="Dosis Bold" w:cstheme="minorHAnsi"/>
          <w:b/>
          <w:bCs/>
          <w:color w:val="000000"/>
        </w:rPr>
        <w:t xml:space="preserve"> YIL </w:t>
      </w:r>
      <w:r w:rsidRPr="0056273E">
        <w:rPr>
          <w:rFonts w:eastAsia="Dosis" w:cstheme="minorHAnsi"/>
          <w:color w:val="000000"/>
        </w:rPr>
        <w:t>içinde kullanabilir</w:t>
      </w:r>
      <w:r>
        <w:rPr>
          <w:rFonts w:eastAsia="Dosis" w:cstheme="minorHAnsi"/>
          <w:color w:val="000000"/>
        </w:rPr>
        <w:t xml:space="preserve">. </w:t>
      </w:r>
      <w:r w:rsidRPr="00375DF4">
        <w:t>Boş bırakılan yerlere aşağıdaki seçeneklerden hangisi doğru olarak verilmiştir ?</w:t>
      </w:r>
    </w:p>
    <w:p w:rsidR="0056273E" w:rsidRPr="0056273E" w:rsidRDefault="0056273E" w:rsidP="0056273E">
      <w:pPr>
        <w:pStyle w:val="ListeParagraf"/>
        <w:numPr>
          <w:ilvl w:val="0"/>
          <w:numId w:val="18"/>
        </w:numPr>
        <w:jc w:val="both"/>
        <w:rPr>
          <w:rFonts w:cstheme="minorHAnsi"/>
          <w:b/>
        </w:rPr>
      </w:pPr>
      <w:r w:rsidRPr="0056273E">
        <w:rPr>
          <w:rFonts w:cstheme="minorHAnsi"/>
          <w:b/>
        </w:rPr>
        <w:t>1-5</w:t>
      </w:r>
    </w:p>
    <w:p w:rsidR="0056273E" w:rsidRDefault="0056273E" w:rsidP="0056273E">
      <w:pPr>
        <w:pStyle w:val="ListeParagraf"/>
        <w:numPr>
          <w:ilvl w:val="0"/>
          <w:numId w:val="18"/>
        </w:numPr>
        <w:jc w:val="both"/>
        <w:rPr>
          <w:rFonts w:cstheme="minorHAnsi"/>
        </w:rPr>
      </w:pPr>
      <w:r>
        <w:rPr>
          <w:rFonts w:cstheme="minorHAnsi"/>
        </w:rPr>
        <w:t>2-10</w:t>
      </w:r>
    </w:p>
    <w:p w:rsidR="0056273E" w:rsidRDefault="0056273E" w:rsidP="0056273E">
      <w:pPr>
        <w:pStyle w:val="ListeParagraf"/>
        <w:numPr>
          <w:ilvl w:val="0"/>
          <w:numId w:val="18"/>
        </w:numPr>
        <w:jc w:val="both"/>
        <w:rPr>
          <w:rFonts w:cstheme="minorHAnsi"/>
        </w:rPr>
      </w:pPr>
      <w:r>
        <w:rPr>
          <w:rFonts w:cstheme="minorHAnsi"/>
        </w:rPr>
        <w:t>1-10</w:t>
      </w:r>
    </w:p>
    <w:p w:rsidR="0056273E" w:rsidRDefault="0056273E" w:rsidP="0056273E">
      <w:pPr>
        <w:pStyle w:val="ListeParagraf"/>
        <w:numPr>
          <w:ilvl w:val="0"/>
          <w:numId w:val="18"/>
        </w:numPr>
        <w:jc w:val="both"/>
        <w:rPr>
          <w:rFonts w:cstheme="minorHAnsi"/>
        </w:rPr>
      </w:pPr>
      <w:r>
        <w:rPr>
          <w:rFonts w:cstheme="minorHAnsi"/>
        </w:rPr>
        <w:t>5-10</w:t>
      </w:r>
    </w:p>
    <w:p w:rsidR="0056273E" w:rsidRDefault="0056273E" w:rsidP="0056273E">
      <w:pPr>
        <w:pStyle w:val="ListeParagraf"/>
        <w:numPr>
          <w:ilvl w:val="0"/>
          <w:numId w:val="18"/>
        </w:numPr>
        <w:jc w:val="both"/>
        <w:rPr>
          <w:rFonts w:cstheme="minorHAnsi"/>
        </w:rPr>
      </w:pPr>
      <w:r>
        <w:rPr>
          <w:rFonts w:cstheme="minorHAnsi"/>
        </w:rPr>
        <w:t>2-5</w:t>
      </w:r>
    </w:p>
    <w:p w:rsidR="0056273E" w:rsidRDefault="0056273E" w:rsidP="0056273E">
      <w:pPr>
        <w:jc w:val="both"/>
      </w:pPr>
      <w:r w:rsidRPr="001403FA">
        <w:rPr>
          <w:rFonts w:cstheme="minorHAnsi"/>
          <w:b/>
        </w:rPr>
        <w:t>Soru-19:</w:t>
      </w:r>
      <w:r>
        <w:rPr>
          <w:rFonts w:cstheme="minorHAnsi"/>
        </w:rPr>
        <w:t xml:space="preserve"> 6098 Sayılı Türk Borçlar Kanu</w:t>
      </w:r>
      <w:r w:rsidR="008A5139">
        <w:rPr>
          <w:rFonts w:cstheme="minorHAnsi"/>
        </w:rPr>
        <w:t>nu</w:t>
      </w:r>
      <w:r>
        <w:rPr>
          <w:rFonts w:cstheme="minorHAnsi"/>
        </w:rPr>
        <w:t xml:space="preserve">’na göre </w:t>
      </w:r>
      <w:r>
        <w:t>Sözleşmelerin şekli imza ile aşağıdakilerden hnagisi yanlıştır ?</w:t>
      </w:r>
    </w:p>
    <w:p w:rsidR="0056273E" w:rsidRPr="001403FA" w:rsidRDefault="001403FA" w:rsidP="0056273E">
      <w:pPr>
        <w:pStyle w:val="ListeParagraf"/>
        <w:numPr>
          <w:ilvl w:val="0"/>
          <w:numId w:val="19"/>
        </w:numPr>
        <w:jc w:val="both"/>
        <w:rPr>
          <w:rFonts w:cstheme="minorHAnsi"/>
        </w:rPr>
      </w:pPr>
      <w:r>
        <w:t>İmzanın, borç altına girenin el yazısıyla atılması zorunludur.</w:t>
      </w:r>
    </w:p>
    <w:p w:rsidR="001403FA" w:rsidRPr="001403FA" w:rsidRDefault="001403FA" w:rsidP="0056273E">
      <w:pPr>
        <w:pStyle w:val="ListeParagraf"/>
        <w:numPr>
          <w:ilvl w:val="0"/>
          <w:numId w:val="19"/>
        </w:numPr>
        <w:jc w:val="both"/>
        <w:rPr>
          <w:rFonts w:cstheme="minorHAnsi"/>
        </w:rPr>
      </w:pPr>
      <w:r>
        <w:t>Güvenli elektronik imza da, el yazısıyla atılmış imzanın bütün hukuki sonuçlarını doğurur.</w:t>
      </w:r>
    </w:p>
    <w:p w:rsidR="001403FA" w:rsidRPr="001403FA" w:rsidRDefault="001403FA" w:rsidP="0056273E">
      <w:pPr>
        <w:pStyle w:val="ListeParagraf"/>
        <w:numPr>
          <w:ilvl w:val="0"/>
          <w:numId w:val="19"/>
        </w:numPr>
        <w:jc w:val="both"/>
        <w:rPr>
          <w:rFonts w:cstheme="minorHAnsi"/>
          <w:b/>
        </w:rPr>
      </w:pPr>
      <w:r w:rsidRPr="001403FA">
        <w:rPr>
          <w:b/>
        </w:rPr>
        <w:t>İmzanın el yazısı dışında bir araçla atılması, ancak örf ve âdetçe kabul edilmeyen durumlarda ve özellikle çok sayıda çıkarılan kıymetli evrakın imzalanmasında yeterli sayılır.</w:t>
      </w:r>
    </w:p>
    <w:p w:rsidR="001403FA" w:rsidRPr="001403FA" w:rsidRDefault="001403FA" w:rsidP="0056273E">
      <w:pPr>
        <w:pStyle w:val="ListeParagraf"/>
        <w:numPr>
          <w:ilvl w:val="0"/>
          <w:numId w:val="19"/>
        </w:numPr>
        <w:jc w:val="both"/>
        <w:rPr>
          <w:rFonts w:cstheme="minorHAnsi"/>
        </w:rPr>
      </w:pPr>
      <w:r>
        <w:t>Görme engellilerin talepleri halinde imzalarında şahit aranır</w:t>
      </w:r>
    </w:p>
    <w:p w:rsidR="001403FA" w:rsidRPr="001403FA" w:rsidRDefault="001403FA" w:rsidP="0056273E">
      <w:pPr>
        <w:pStyle w:val="ListeParagraf"/>
        <w:numPr>
          <w:ilvl w:val="0"/>
          <w:numId w:val="19"/>
        </w:numPr>
        <w:jc w:val="both"/>
        <w:rPr>
          <w:rFonts w:cstheme="minorHAnsi"/>
        </w:rPr>
      </w:pPr>
      <w:r>
        <w:t>Görme engellilerin imzalarını el yazısı ile atmaları yeterlidir.</w:t>
      </w:r>
    </w:p>
    <w:p w:rsidR="001403FA" w:rsidRDefault="001403FA" w:rsidP="001403FA">
      <w:pPr>
        <w:jc w:val="both"/>
        <w:rPr>
          <w:rFonts w:cstheme="minorHAnsi"/>
        </w:rPr>
      </w:pPr>
      <w:r w:rsidRPr="001403FA">
        <w:rPr>
          <w:rFonts w:cstheme="minorHAnsi"/>
          <w:b/>
        </w:rPr>
        <w:t>Soru-20:</w:t>
      </w:r>
      <w:r>
        <w:rPr>
          <w:rFonts w:cstheme="minorHAnsi"/>
        </w:rPr>
        <w:t xml:space="preserve"> 6098 Sayılı Türk Borçlar Kanu</w:t>
      </w:r>
      <w:r w:rsidR="008A5139">
        <w:rPr>
          <w:rFonts w:cstheme="minorHAnsi"/>
        </w:rPr>
        <w:t>nu</w:t>
      </w:r>
      <w:r>
        <w:rPr>
          <w:rFonts w:cstheme="minorHAnsi"/>
        </w:rPr>
        <w:t>’na göre Genel İşlem Koşulları ile ilgili aşağıdakilerden hangisi yanlıştır ?</w:t>
      </w:r>
    </w:p>
    <w:p w:rsidR="001403FA" w:rsidRDefault="001403FA" w:rsidP="001403FA">
      <w:pPr>
        <w:pStyle w:val="ListeParagraf"/>
        <w:numPr>
          <w:ilvl w:val="0"/>
          <w:numId w:val="20"/>
        </w:numPr>
        <w:jc w:val="both"/>
      </w:pPr>
      <w:r>
        <w:t>Genel işlem koşulları, bir sözleşme yapılırken düzenleyenin, ileride çok sayıdaki benzer sözleşmede kullanmak amacıyla, önceden, tek başına hazırlayarak karşı tarafa sunduğu sözleşme hükümleridir</w:t>
      </w:r>
    </w:p>
    <w:p w:rsidR="001403FA" w:rsidRPr="001403FA" w:rsidRDefault="001403FA" w:rsidP="001403FA">
      <w:pPr>
        <w:pStyle w:val="ListeParagraf"/>
        <w:numPr>
          <w:ilvl w:val="0"/>
          <w:numId w:val="20"/>
        </w:numPr>
        <w:jc w:val="both"/>
        <w:rPr>
          <w:rFonts w:cstheme="minorHAnsi"/>
        </w:rPr>
      </w:pPr>
      <w:r>
        <w:t>Sözleşme metninde veya ekinde yer alması, kapsamı, yazı türü ve şekli, nitelendirmede önem taşımaz.</w:t>
      </w:r>
    </w:p>
    <w:p w:rsidR="001403FA" w:rsidRPr="001403FA" w:rsidRDefault="001403FA" w:rsidP="001403FA">
      <w:pPr>
        <w:pStyle w:val="ListeParagraf"/>
        <w:numPr>
          <w:ilvl w:val="0"/>
          <w:numId w:val="20"/>
        </w:numPr>
        <w:jc w:val="both"/>
        <w:rPr>
          <w:rFonts w:cstheme="minorHAnsi"/>
        </w:rPr>
      </w:pPr>
      <w:r>
        <w:t>Aynı amaçla düzenlenen sözleşmelerin metinlerinin özdeş olmaması, bu sözleşmelerin içerdiği hükümlerin, genel işlem koşulu sayılmasını engellemez.</w:t>
      </w:r>
    </w:p>
    <w:p w:rsidR="001403FA" w:rsidRPr="001403FA" w:rsidRDefault="001403FA" w:rsidP="001403FA">
      <w:pPr>
        <w:pStyle w:val="ListeParagraf"/>
        <w:numPr>
          <w:ilvl w:val="0"/>
          <w:numId w:val="20"/>
        </w:numPr>
        <w:jc w:val="both"/>
        <w:rPr>
          <w:rFonts w:cstheme="minorHAnsi"/>
        </w:rPr>
      </w:pPr>
      <w:r>
        <w:t>Genel işlem koşulları içeren sözleşmeye veya ayrı bir sözleşmeye konulan bu koşulların her birinin tartışılarak kabul edildiğine ilişkin kayıtlar, tek başına, onları genel işlem koşulu olmaktan çıkarmaz</w:t>
      </w:r>
    </w:p>
    <w:p w:rsidR="001403FA" w:rsidRPr="001403FA" w:rsidRDefault="001403FA" w:rsidP="001403FA">
      <w:pPr>
        <w:pStyle w:val="ListeParagraf"/>
        <w:numPr>
          <w:ilvl w:val="0"/>
          <w:numId w:val="20"/>
        </w:numPr>
        <w:jc w:val="both"/>
        <w:rPr>
          <w:rFonts w:cstheme="minorHAnsi"/>
          <w:b/>
        </w:rPr>
      </w:pPr>
      <w:r w:rsidRPr="001403FA">
        <w:rPr>
          <w:b/>
        </w:rPr>
        <w:t>Genel işlem koşullarıyla ilgili hükümler, sundukları hizmetleri kanun veya yetkili makamlar tarafından verilen izinle yürütmekte olan kişi ve kuruluşla</w:t>
      </w:r>
      <w:r w:rsidR="00901C5E">
        <w:rPr>
          <w:b/>
        </w:rPr>
        <w:t>rın hazırladıkları sözleşmeler</w:t>
      </w:r>
      <w:r w:rsidRPr="001403FA">
        <w:rPr>
          <w:b/>
        </w:rPr>
        <w:t xml:space="preserve"> de, niteliklerine bakılmaksızın taraflarça uygulanmayabilir.</w:t>
      </w:r>
    </w:p>
    <w:p w:rsidR="001403FA" w:rsidRDefault="001403FA" w:rsidP="001403FA">
      <w:pPr>
        <w:jc w:val="both"/>
        <w:rPr>
          <w:rFonts w:ascii="Helvetica" w:hAnsi="Helvetica" w:cs="Helvetica"/>
          <w:color w:val="1C1E21"/>
          <w:sz w:val="21"/>
          <w:szCs w:val="21"/>
          <w:shd w:val="clear" w:color="auto" w:fill="FFFFFF"/>
        </w:rPr>
      </w:pPr>
      <w:r>
        <w:rPr>
          <w:rFonts w:cstheme="minorHAnsi"/>
          <w:b/>
        </w:rPr>
        <w:lastRenderedPageBreak/>
        <w:t xml:space="preserve">Soru-21: </w:t>
      </w:r>
      <w:r>
        <w:rPr>
          <w:rFonts w:cstheme="minorHAnsi"/>
        </w:rPr>
        <w:t>6098 Sayılı Türk Borçlar Kanu</w:t>
      </w:r>
      <w:r w:rsidR="00457303">
        <w:rPr>
          <w:rFonts w:cstheme="minorHAnsi"/>
        </w:rPr>
        <w:t>nu</w:t>
      </w:r>
      <w:r>
        <w:rPr>
          <w:rFonts w:cstheme="minorHAnsi"/>
        </w:rPr>
        <w:t xml:space="preserve">’na göre </w:t>
      </w:r>
      <w:r w:rsidR="0046360A">
        <w:rPr>
          <w:rFonts w:cstheme="minorHAnsi"/>
        </w:rPr>
        <w:t xml:space="preserve">Aşağıdakilerden hangisi </w:t>
      </w:r>
      <w:r w:rsidR="0046360A">
        <w:rPr>
          <w:rFonts w:ascii="Helvetica" w:hAnsi="Helvetica" w:cs="Helvetica"/>
          <w:color w:val="1C1E21"/>
          <w:sz w:val="21"/>
          <w:szCs w:val="21"/>
          <w:shd w:val="clear" w:color="auto" w:fill="FFFFFF"/>
        </w:rPr>
        <w:t>öngörülen esaslı yanılma halle</w:t>
      </w:r>
      <w:r w:rsidR="0046360A">
        <w:rPr>
          <w:rFonts w:ascii="Helvetica" w:hAnsi="Helvetica" w:cs="Helvetica"/>
          <w:color w:val="1C1E21"/>
          <w:sz w:val="21"/>
          <w:szCs w:val="21"/>
          <w:shd w:val="clear" w:color="auto" w:fill="FFFFFF"/>
        </w:rPr>
        <w:softHyphen/>
        <w:t>rinden biri değildir ?</w:t>
      </w:r>
    </w:p>
    <w:p w:rsidR="0046360A" w:rsidRDefault="0046360A" w:rsidP="0046360A">
      <w:pPr>
        <w:pStyle w:val="ListeParagraf"/>
        <w:numPr>
          <w:ilvl w:val="0"/>
          <w:numId w:val="22"/>
        </w:numPr>
        <w:jc w:val="both"/>
        <w:rPr>
          <w:rFonts w:ascii="Helvetica" w:hAnsi="Helvetica" w:cs="Helvetica"/>
          <w:color w:val="1C1E21"/>
          <w:sz w:val="21"/>
          <w:szCs w:val="21"/>
          <w:shd w:val="clear" w:color="auto" w:fill="FFFFFF"/>
        </w:rPr>
      </w:pPr>
      <w:r>
        <w:rPr>
          <w:rFonts w:ascii="Helvetica" w:hAnsi="Helvetica" w:cs="Helvetica"/>
          <w:color w:val="1C1E21"/>
          <w:sz w:val="21"/>
          <w:szCs w:val="21"/>
          <w:shd w:val="clear" w:color="auto" w:fill="FFFFFF"/>
        </w:rPr>
        <w:t>Miktarda yanılma</w:t>
      </w:r>
    </w:p>
    <w:p w:rsidR="0046360A" w:rsidRDefault="0046360A" w:rsidP="0046360A">
      <w:pPr>
        <w:pStyle w:val="ListeParagraf"/>
        <w:numPr>
          <w:ilvl w:val="0"/>
          <w:numId w:val="22"/>
        </w:numPr>
        <w:jc w:val="both"/>
        <w:rPr>
          <w:rFonts w:ascii="Helvetica" w:hAnsi="Helvetica" w:cs="Helvetica"/>
          <w:color w:val="1C1E21"/>
          <w:sz w:val="21"/>
          <w:szCs w:val="21"/>
          <w:shd w:val="clear" w:color="auto" w:fill="FFFFFF"/>
        </w:rPr>
      </w:pPr>
      <w:r>
        <w:rPr>
          <w:rFonts w:ascii="Helvetica" w:hAnsi="Helvetica" w:cs="Helvetica"/>
          <w:color w:val="1C1E21"/>
          <w:sz w:val="21"/>
          <w:szCs w:val="21"/>
          <w:shd w:val="clear" w:color="auto" w:fill="FFFFFF"/>
        </w:rPr>
        <w:t>Sözleşmenin niteliğinde yanılma</w:t>
      </w:r>
    </w:p>
    <w:p w:rsidR="0046360A" w:rsidRDefault="0046360A" w:rsidP="0046360A">
      <w:pPr>
        <w:pStyle w:val="ListeParagraf"/>
        <w:numPr>
          <w:ilvl w:val="0"/>
          <w:numId w:val="22"/>
        </w:numPr>
        <w:jc w:val="both"/>
        <w:rPr>
          <w:rFonts w:ascii="Helvetica" w:hAnsi="Helvetica" w:cs="Helvetica"/>
          <w:color w:val="1C1E21"/>
          <w:sz w:val="21"/>
          <w:szCs w:val="21"/>
          <w:shd w:val="clear" w:color="auto" w:fill="FFFFFF"/>
        </w:rPr>
      </w:pPr>
      <w:r>
        <w:rPr>
          <w:rFonts w:ascii="Helvetica" w:hAnsi="Helvetica" w:cs="Helvetica"/>
          <w:color w:val="1C1E21"/>
          <w:sz w:val="21"/>
          <w:szCs w:val="21"/>
          <w:shd w:val="clear" w:color="auto" w:fill="FFFFFF"/>
        </w:rPr>
        <w:t>Kişide yanılma</w:t>
      </w:r>
    </w:p>
    <w:p w:rsidR="0046360A" w:rsidRPr="0046360A" w:rsidRDefault="0046360A" w:rsidP="0046360A">
      <w:pPr>
        <w:pStyle w:val="ListeParagraf"/>
        <w:numPr>
          <w:ilvl w:val="0"/>
          <w:numId w:val="22"/>
        </w:numPr>
        <w:jc w:val="both"/>
        <w:rPr>
          <w:rFonts w:ascii="Helvetica" w:hAnsi="Helvetica" w:cs="Helvetica"/>
          <w:b/>
          <w:color w:val="1C1E21"/>
          <w:sz w:val="21"/>
          <w:szCs w:val="21"/>
          <w:shd w:val="clear" w:color="auto" w:fill="FFFFFF"/>
        </w:rPr>
      </w:pPr>
      <w:r w:rsidRPr="0046360A">
        <w:rPr>
          <w:rFonts w:ascii="Helvetica" w:hAnsi="Helvetica" w:cs="Helvetica"/>
          <w:b/>
          <w:color w:val="1C1E21"/>
          <w:sz w:val="21"/>
          <w:szCs w:val="21"/>
          <w:shd w:val="clear" w:color="auto" w:fill="FFFFFF"/>
        </w:rPr>
        <w:t>Saikte yanılma</w:t>
      </w:r>
    </w:p>
    <w:p w:rsidR="0046360A" w:rsidRDefault="0046360A" w:rsidP="0046360A">
      <w:pPr>
        <w:pStyle w:val="ListeParagraf"/>
        <w:numPr>
          <w:ilvl w:val="0"/>
          <w:numId w:val="22"/>
        </w:numPr>
        <w:jc w:val="both"/>
        <w:rPr>
          <w:rFonts w:ascii="Helvetica" w:hAnsi="Helvetica" w:cs="Helvetica"/>
          <w:color w:val="1C1E21"/>
          <w:sz w:val="21"/>
          <w:szCs w:val="21"/>
          <w:shd w:val="clear" w:color="auto" w:fill="FFFFFF"/>
        </w:rPr>
      </w:pPr>
      <w:r>
        <w:rPr>
          <w:rFonts w:ascii="Helvetica" w:hAnsi="Helvetica" w:cs="Helvetica"/>
          <w:color w:val="1C1E21"/>
          <w:sz w:val="21"/>
          <w:szCs w:val="21"/>
          <w:shd w:val="clear" w:color="auto" w:fill="FFFFFF"/>
        </w:rPr>
        <w:t>Konusunda yanılma </w:t>
      </w:r>
    </w:p>
    <w:p w:rsidR="0046360A" w:rsidRDefault="0046360A" w:rsidP="0046360A">
      <w:pPr>
        <w:jc w:val="both"/>
      </w:pPr>
      <w:r w:rsidRPr="00CE345E">
        <w:rPr>
          <w:rFonts w:ascii="Helvetica" w:hAnsi="Helvetica" w:cs="Helvetica"/>
          <w:b/>
          <w:color w:val="1C1E21"/>
          <w:sz w:val="21"/>
          <w:szCs w:val="21"/>
          <w:shd w:val="clear" w:color="auto" w:fill="FFFFFF"/>
        </w:rPr>
        <w:t>Soru-22:</w:t>
      </w:r>
      <w:r>
        <w:rPr>
          <w:rFonts w:ascii="Helvetica" w:hAnsi="Helvetica" w:cs="Helvetica"/>
          <w:color w:val="1C1E21"/>
          <w:sz w:val="21"/>
          <w:szCs w:val="21"/>
          <w:shd w:val="clear" w:color="auto" w:fill="FFFFFF"/>
        </w:rPr>
        <w:t xml:space="preserve"> </w:t>
      </w:r>
      <w:r>
        <w:rPr>
          <w:rFonts w:cstheme="minorHAnsi"/>
        </w:rPr>
        <w:t>6098 Sayılı Türk Borçlar Kanu</w:t>
      </w:r>
      <w:r w:rsidR="00457303">
        <w:rPr>
          <w:rFonts w:cstheme="minorHAnsi"/>
        </w:rPr>
        <w:t>nu</w:t>
      </w:r>
      <w:r>
        <w:rPr>
          <w:rFonts w:cstheme="minorHAnsi"/>
        </w:rPr>
        <w:t xml:space="preserve">’na göre </w:t>
      </w:r>
      <w:r>
        <w:t>Adam çalıştıranın sorumluluğu ile ilgili aşağıdaki ifadelerden hangisi yanlıştır ?</w:t>
      </w:r>
    </w:p>
    <w:p w:rsidR="0046360A" w:rsidRDefault="0046360A" w:rsidP="0046360A">
      <w:pPr>
        <w:pStyle w:val="ListeParagraf"/>
        <w:numPr>
          <w:ilvl w:val="0"/>
          <w:numId w:val="23"/>
        </w:numPr>
        <w:jc w:val="both"/>
      </w:pPr>
      <w:r>
        <w:t>Adam çalıştıran, çalışanın, kendisine verilen işin yapılması sırasında başkalarına verdiği zararı gidermekle yükümlüdür.</w:t>
      </w:r>
    </w:p>
    <w:p w:rsidR="0046360A" w:rsidRPr="00CE345E" w:rsidRDefault="0046360A" w:rsidP="0046360A">
      <w:pPr>
        <w:pStyle w:val="ListeParagraf"/>
        <w:numPr>
          <w:ilvl w:val="0"/>
          <w:numId w:val="23"/>
        </w:numPr>
        <w:jc w:val="both"/>
        <w:rPr>
          <w:rFonts w:ascii="Helvetica" w:hAnsi="Helvetica" w:cs="Helvetica"/>
          <w:b/>
          <w:color w:val="1C1E21"/>
          <w:sz w:val="21"/>
          <w:szCs w:val="21"/>
          <w:shd w:val="clear" w:color="auto" w:fill="FFFFFF"/>
        </w:rPr>
      </w:pPr>
      <w:r w:rsidRPr="00CE345E">
        <w:rPr>
          <w:b/>
        </w:rPr>
        <w:t xml:space="preserve">Adam çalıştıran, çalışanını seçerken, işiyle ilgili talimat verirken, gözetim ve denetimde bulunurken, zararın doğmasını engellemek için gerekli özeni gösterdiğini ispat ederse, </w:t>
      </w:r>
      <w:r w:rsidR="00CE345E" w:rsidRPr="00CE345E">
        <w:rPr>
          <w:b/>
        </w:rPr>
        <w:t>müteselsilen sorumlu olurlar.</w:t>
      </w:r>
    </w:p>
    <w:p w:rsidR="0046360A" w:rsidRPr="0046360A" w:rsidRDefault="0046360A" w:rsidP="0046360A">
      <w:pPr>
        <w:pStyle w:val="ListeParagraf"/>
        <w:numPr>
          <w:ilvl w:val="0"/>
          <w:numId w:val="23"/>
        </w:numPr>
        <w:jc w:val="both"/>
        <w:rPr>
          <w:rFonts w:ascii="Helvetica" w:hAnsi="Helvetica" w:cs="Helvetica"/>
          <w:color w:val="1C1E21"/>
          <w:sz w:val="21"/>
          <w:szCs w:val="21"/>
          <w:shd w:val="clear" w:color="auto" w:fill="FFFFFF"/>
        </w:rPr>
      </w:pPr>
      <w:r>
        <w:t>Bir işletmede adam çalıştıran, işletmenin çalışma düzeninin zararın doğmasını önlemeye elverişli olduğunu ispat etmedikçe, o işletmenin faaliyetleri dolayısıyla sebep olunan zararı gidermekle yükümlüdür</w:t>
      </w:r>
    </w:p>
    <w:p w:rsidR="0046360A" w:rsidRPr="0046360A" w:rsidRDefault="0046360A" w:rsidP="0046360A">
      <w:pPr>
        <w:pStyle w:val="ListeParagraf"/>
        <w:numPr>
          <w:ilvl w:val="0"/>
          <w:numId w:val="23"/>
        </w:numPr>
        <w:jc w:val="both"/>
        <w:rPr>
          <w:rFonts w:ascii="Helvetica" w:hAnsi="Helvetica" w:cs="Helvetica"/>
          <w:color w:val="1C1E21"/>
          <w:sz w:val="21"/>
          <w:szCs w:val="21"/>
          <w:shd w:val="clear" w:color="auto" w:fill="FFFFFF"/>
        </w:rPr>
      </w:pPr>
      <w:r>
        <w:t>Adam çalıştıran, ödediği tazminat için, zarar veren çalışana, ancak onun bizzat sorumlu olduğu ölçüde rücu hakkına sahiptir.</w:t>
      </w:r>
    </w:p>
    <w:p w:rsidR="0046360A" w:rsidRDefault="0046360A" w:rsidP="0046360A">
      <w:pPr>
        <w:pStyle w:val="ListeParagraf"/>
        <w:numPr>
          <w:ilvl w:val="0"/>
          <w:numId w:val="23"/>
        </w:numPr>
        <w:jc w:val="both"/>
        <w:rPr>
          <w:rFonts w:ascii="Helvetica" w:hAnsi="Helvetica" w:cs="Helvetica"/>
          <w:color w:val="1C1E21"/>
          <w:sz w:val="21"/>
          <w:szCs w:val="21"/>
          <w:shd w:val="clear" w:color="auto" w:fill="FFFFFF"/>
        </w:rPr>
      </w:pPr>
      <w:r>
        <w:rPr>
          <w:rFonts w:ascii="Helvetica" w:hAnsi="Helvetica" w:cs="Helvetica"/>
          <w:color w:val="1C1E21"/>
          <w:sz w:val="21"/>
          <w:szCs w:val="21"/>
          <w:shd w:val="clear" w:color="auto" w:fill="FFFFFF"/>
        </w:rPr>
        <w:t>Adam çalıştıranın sorumluluğu bir ku</w:t>
      </w:r>
      <w:r>
        <w:rPr>
          <w:rFonts w:ascii="Helvetica" w:hAnsi="Helvetica" w:cs="Helvetica"/>
          <w:color w:val="1C1E21"/>
          <w:sz w:val="21"/>
          <w:szCs w:val="21"/>
          <w:shd w:val="clear" w:color="auto" w:fill="FFFFFF"/>
        </w:rPr>
        <w:softHyphen/>
        <w:t>sur sorumluluğu niteliğini taşımaz. </w:t>
      </w:r>
    </w:p>
    <w:p w:rsidR="00CE345E" w:rsidRDefault="00CE345E" w:rsidP="00CE345E">
      <w:pPr>
        <w:jc w:val="both"/>
      </w:pPr>
      <w:r w:rsidRPr="00CE345E">
        <w:rPr>
          <w:rFonts w:ascii="Helvetica" w:hAnsi="Helvetica" w:cs="Helvetica"/>
          <w:b/>
          <w:color w:val="1C1E21"/>
          <w:sz w:val="21"/>
          <w:szCs w:val="21"/>
          <w:shd w:val="clear" w:color="auto" w:fill="FFFFFF"/>
        </w:rPr>
        <w:t>Soru-23:</w:t>
      </w:r>
      <w:r>
        <w:rPr>
          <w:rFonts w:ascii="Helvetica" w:hAnsi="Helvetica" w:cs="Helvetica"/>
          <w:color w:val="1C1E21"/>
          <w:sz w:val="21"/>
          <w:szCs w:val="21"/>
          <w:shd w:val="clear" w:color="auto" w:fill="FFFFFF"/>
        </w:rPr>
        <w:t xml:space="preserve"> </w:t>
      </w:r>
      <w:r>
        <w:rPr>
          <w:rFonts w:cstheme="minorHAnsi"/>
        </w:rPr>
        <w:t xml:space="preserve">6098 Sayılı Türk Borçlar Kanu’na göre </w:t>
      </w:r>
      <w:r>
        <w:t>Sözleşme yapılırken bir kimsenin, sözleşmenin yapıldığına kanıt olarak verilen bir miktar paraya ne denir ?</w:t>
      </w:r>
    </w:p>
    <w:p w:rsidR="00CE345E" w:rsidRPr="00CE345E" w:rsidRDefault="00CE345E" w:rsidP="00CE345E">
      <w:pPr>
        <w:pStyle w:val="ListeParagraf"/>
        <w:numPr>
          <w:ilvl w:val="0"/>
          <w:numId w:val="24"/>
        </w:numPr>
        <w:jc w:val="both"/>
        <w:rPr>
          <w:b/>
        </w:rPr>
      </w:pPr>
      <w:r w:rsidRPr="00CE345E">
        <w:rPr>
          <w:b/>
        </w:rPr>
        <w:t>Bağlanma parası</w:t>
      </w:r>
    </w:p>
    <w:p w:rsidR="00CE345E" w:rsidRDefault="00CE345E" w:rsidP="00CE345E">
      <w:pPr>
        <w:pStyle w:val="ListeParagraf"/>
        <w:numPr>
          <w:ilvl w:val="0"/>
          <w:numId w:val="24"/>
        </w:numPr>
        <w:jc w:val="both"/>
      </w:pPr>
      <w:r>
        <w:t>Cayma parası</w:t>
      </w:r>
    </w:p>
    <w:p w:rsidR="00CE345E" w:rsidRPr="00CE345E" w:rsidRDefault="00CE345E" w:rsidP="00CE345E">
      <w:pPr>
        <w:pStyle w:val="ListeParagraf"/>
        <w:numPr>
          <w:ilvl w:val="0"/>
          <w:numId w:val="24"/>
        </w:numPr>
        <w:jc w:val="both"/>
      </w:pPr>
      <w:r>
        <w:rPr>
          <w:rFonts w:ascii="Helvetica" w:hAnsi="Helvetica" w:cs="Helvetica"/>
          <w:color w:val="1C1E21"/>
          <w:sz w:val="21"/>
          <w:szCs w:val="21"/>
          <w:shd w:val="clear" w:color="auto" w:fill="FFFFFF"/>
        </w:rPr>
        <w:t>Sözleşme delili </w:t>
      </w:r>
    </w:p>
    <w:p w:rsidR="00CE345E" w:rsidRPr="00CE345E" w:rsidRDefault="00CE345E" w:rsidP="00CE345E">
      <w:pPr>
        <w:pStyle w:val="ListeParagraf"/>
        <w:numPr>
          <w:ilvl w:val="0"/>
          <w:numId w:val="24"/>
        </w:numPr>
        <w:jc w:val="both"/>
      </w:pPr>
      <w:r>
        <w:rPr>
          <w:rFonts w:ascii="Helvetica" w:hAnsi="Helvetica" w:cs="Helvetica"/>
          <w:color w:val="1C1E21"/>
          <w:sz w:val="21"/>
          <w:szCs w:val="21"/>
          <w:shd w:val="clear" w:color="auto" w:fill="FFFFFF"/>
        </w:rPr>
        <w:t>Dönme cezası</w:t>
      </w:r>
    </w:p>
    <w:p w:rsidR="00CE345E" w:rsidRPr="00CE345E" w:rsidRDefault="00CE345E" w:rsidP="00CE345E">
      <w:pPr>
        <w:pStyle w:val="ListeParagraf"/>
        <w:numPr>
          <w:ilvl w:val="0"/>
          <w:numId w:val="24"/>
        </w:numPr>
        <w:jc w:val="both"/>
      </w:pPr>
      <w:r>
        <w:rPr>
          <w:rFonts w:ascii="Helvetica" w:hAnsi="Helvetica" w:cs="Helvetica"/>
          <w:color w:val="1C1E21"/>
          <w:sz w:val="21"/>
          <w:szCs w:val="21"/>
          <w:shd w:val="clear" w:color="auto" w:fill="FFFFFF"/>
        </w:rPr>
        <w:t>İradi Sözleşme</w:t>
      </w:r>
    </w:p>
    <w:p w:rsidR="00CE345E" w:rsidRDefault="00CE345E" w:rsidP="00CE345E">
      <w:pPr>
        <w:jc w:val="both"/>
      </w:pPr>
      <w:r w:rsidRPr="00CE345E">
        <w:rPr>
          <w:b/>
        </w:rPr>
        <w:t>Soru-24:</w:t>
      </w:r>
      <w:r>
        <w:t xml:space="preserve"> </w:t>
      </w:r>
      <w:r>
        <w:rPr>
          <w:rFonts w:cstheme="minorHAnsi"/>
        </w:rPr>
        <w:t>6098 Sayılı Türk Borçlar Kanu</w:t>
      </w:r>
      <w:r w:rsidR="00457303">
        <w:rPr>
          <w:rFonts w:cstheme="minorHAnsi"/>
        </w:rPr>
        <w:t>nu</w:t>
      </w:r>
      <w:r>
        <w:rPr>
          <w:rFonts w:cstheme="minorHAnsi"/>
        </w:rPr>
        <w:t xml:space="preserve">’na göre  </w:t>
      </w:r>
      <w:r>
        <w:t>Genel Alacak zamanaşımı süresi nedir ?</w:t>
      </w:r>
    </w:p>
    <w:p w:rsidR="00CE345E" w:rsidRDefault="00CE345E" w:rsidP="00CE345E">
      <w:pPr>
        <w:pStyle w:val="ListeParagraf"/>
        <w:numPr>
          <w:ilvl w:val="0"/>
          <w:numId w:val="25"/>
        </w:numPr>
        <w:jc w:val="both"/>
      </w:pPr>
      <w:r>
        <w:t>1 Yıl</w:t>
      </w:r>
    </w:p>
    <w:p w:rsidR="00CE345E" w:rsidRDefault="00CE345E" w:rsidP="00CE345E">
      <w:pPr>
        <w:pStyle w:val="ListeParagraf"/>
        <w:numPr>
          <w:ilvl w:val="0"/>
          <w:numId w:val="25"/>
        </w:numPr>
        <w:jc w:val="both"/>
      </w:pPr>
      <w:r>
        <w:t>2 Yıl</w:t>
      </w:r>
    </w:p>
    <w:p w:rsidR="00CE345E" w:rsidRDefault="00CE345E" w:rsidP="00CE345E">
      <w:pPr>
        <w:pStyle w:val="ListeParagraf"/>
        <w:numPr>
          <w:ilvl w:val="0"/>
          <w:numId w:val="25"/>
        </w:numPr>
        <w:jc w:val="both"/>
      </w:pPr>
      <w:r>
        <w:t>3 Yıl</w:t>
      </w:r>
    </w:p>
    <w:p w:rsidR="00CE345E" w:rsidRDefault="00CE345E" w:rsidP="00CE345E">
      <w:pPr>
        <w:pStyle w:val="ListeParagraf"/>
        <w:numPr>
          <w:ilvl w:val="0"/>
          <w:numId w:val="25"/>
        </w:numPr>
        <w:jc w:val="both"/>
      </w:pPr>
      <w:r>
        <w:t>5 Yıl</w:t>
      </w:r>
    </w:p>
    <w:p w:rsidR="00CE345E" w:rsidRDefault="00CE345E" w:rsidP="00CE345E">
      <w:pPr>
        <w:pStyle w:val="ListeParagraf"/>
        <w:numPr>
          <w:ilvl w:val="0"/>
          <w:numId w:val="25"/>
        </w:numPr>
        <w:jc w:val="both"/>
        <w:rPr>
          <w:b/>
        </w:rPr>
      </w:pPr>
      <w:r w:rsidRPr="00CE345E">
        <w:rPr>
          <w:b/>
        </w:rPr>
        <w:t>10 Yıl</w:t>
      </w:r>
    </w:p>
    <w:p w:rsidR="00CE345E" w:rsidRDefault="00CE345E" w:rsidP="00CE345E">
      <w:pPr>
        <w:jc w:val="both"/>
      </w:pPr>
      <w:r>
        <w:rPr>
          <w:b/>
        </w:rPr>
        <w:t xml:space="preserve">Soru-25: </w:t>
      </w:r>
      <w:r>
        <w:rPr>
          <w:rFonts w:cstheme="minorHAnsi"/>
        </w:rPr>
        <w:t>6098 Sayılı Türk Borçlar Kanu</w:t>
      </w:r>
      <w:r w:rsidR="00457303">
        <w:rPr>
          <w:rFonts w:cstheme="minorHAnsi"/>
        </w:rPr>
        <w:t>nu</w:t>
      </w:r>
      <w:r>
        <w:rPr>
          <w:rFonts w:cstheme="minorHAnsi"/>
        </w:rPr>
        <w:t xml:space="preserve">’na göre </w:t>
      </w:r>
      <w:r w:rsidR="00AB7C63">
        <w:t>Aşağıdakilerden hangisi zamanaşımı kesilmesi sebeplerinden biridir ?</w:t>
      </w:r>
    </w:p>
    <w:p w:rsidR="00AB7C63" w:rsidRPr="00AB7C63" w:rsidRDefault="00AB7C63" w:rsidP="00AB7C63">
      <w:pPr>
        <w:pStyle w:val="ListeParagraf"/>
        <w:numPr>
          <w:ilvl w:val="0"/>
          <w:numId w:val="26"/>
        </w:numPr>
        <w:jc w:val="both"/>
        <w:rPr>
          <w:b/>
        </w:rPr>
      </w:pPr>
      <w:r>
        <w:t>Evlilik devam ettiği sürece, eşlerin diğerinden olan alacakları için.</w:t>
      </w:r>
    </w:p>
    <w:p w:rsidR="00AB7C63" w:rsidRPr="00AB7C63" w:rsidRDefault="00AB7C63" w:rsidP="00AB7C63">
      <w:pPr>
        <w:pStyle w:val="ListeParagraf"/>
        <w:numPr>
          <w:ilvl w:val="0"/>
          <w:numId w:val="26"/>
        </w:numPr>
        <w:jc w:val="both"/>
        <w:rPr>
          <w:b/>
        </w:rPr>
      </w:pPr>
      <w:r>
        <w:t>Hizmet ilişkisi süresince, ev hizmetlilerinin onları çalıştıranlardan olan alacakları için.</w:t>
      </w:r>
    </w:p>
    <w:p w:rsidR="00AB7C63" w:rsidRPr="00AB7C63" w:rsidRDefault="00AB7C63" w:rsidP="00AB7C63">
      <w:pPr>
        <w:pStyle w:val="ListeParagraf"/>
        <w:numPr>
          <w:ilvl w:val="0"/>
          <w:numId w:val="26"/>
        </w:numPr>
        <w:jc w:val="both"/>
        <w:rPr>
          <w:b/>
        </w:rPr>
      </w:pPr>
      <w:r w:rsidRPr="00AB7C63">
        <w:rPr>
          <w:b/>
        </w:rPr>
        <w:t>Alacaklı, dava veya def’i yoluyla mahkemeye veya hakeme başvurmuşsa,</w:t>
      </w:r>
    </w:p>
    <w:p w:rsidR="00AB7C63" w:rsidRPr="00AB7C63" w:rsidRDefault="00AB7C63" w:rsidP="00AB7C63">
      <w:pPr>
        <w:pStyle w:val="ListeParagraf"/>
        <w:numPr>
          <w:ilvl w:val="0"/>
          <w:numId w:val="26"/>
        </w:numPr>
        <w:jc w:val="both"/>
        <w:rPr>
          <w:b/>
        </w:rPr>
      </w:pPr>
      <w:r>
        <w:t xml:space="preserve"> Alacağı, Türk mahkemelerinde ileri sürme imkânının bulunmadığı sürece</w:t>
      </w:r>
    </w:p>
    <w:p w:rsidR="00AB7C63" w:rsidRPr="00AB7C63" w:rsidRDefault="00AB7C63" w:rsidP="00AB7C63">
      <w:pPr>
        <w:pStyle w:val="ListeParagraf"/>
        <w:numPr>
          <w:ilvl w:val="0"/>
          <w:numId w:val="26"/>
        </w:numPr>
        <w:jc w:val="both"/>
        <w:rPr>
          <w:b/>
        </w:rPr>
      </w:pPr>
      <w:r>
        <w:t>Borçlu, alacak üzerinde intifa hakkına sahip olduğu sürece</w:t>
      </w:r>
    </w:p>
    <w:p w:rsidR="00B210C3" w:rsidRDefault="00AB7C63" w:rsidP="00AB7C63">
      <w:pPr>
        <w:jc w:val="both"/>
      </w:pPr>
      <w:r>
        <w:rPr>
          <w:b/>
        </w:rPr>
        <w:t xml:space="preserve">Soru-26: </w:t>
      </w:r>
      <w:r w:rsidR="00B210C3">
        <w:t>Abonelik Sözleşmesinden Kaynaklanan Para Alacaklarına İlişkin Takibin Başlatılması Usulü Hakkında Kanunu göre; İcra dairesi borca İtiraza ilişkin evrakı ne kadar süre içerisinde sisteme kaydetmesi gerekir ?</w:t>
      </w:r>
    </w:p>
    <w:p w:rsidR="00B210C3" w:rsidRDefault="00B210C3" w:rsidP="00B210C3">
      <w:pPr>
        <w:pStyle w:val="ListeParagraf"/>
        <w:numPr>
          <w:ilvl w:val="0"/>
          <w:numId w:val="27"/>
        </w:numPr>
        <w:jc w:val="both"/>
      </w:pPr>
      <w:r>
        <w:lastRenderedPageBreak/>
        <w:t>Hemen</w:t>
      </w:r>
    </w:p>
    <w:p w:rsidR="00B210C3" w:rsidRDefault="00B210C3" w:rsidP="00B210C3">
      <w:pPr>
        <w:pStyle w:val="ListeParagraf"/>
        <w:numPr>
          <w:ilvl w:val="0"/>
          <w:numId w:val="27"/>
        </w:numPr>
        <w:jc w:val="both"/>
      </w:pPr>
      <w:r>
        <w:t>1  İş günü</w:t>
      </w:r>
    </w:p>
    <w:p w:rsidR="00B210C3" w:rsidRPr="00B210C3" w:rsidRDefault="00B210C3" w:rsidP="00B210C3">
      <w:pPr>
        <w:pStyle w:val="ListeParagraf"/>
        <w:numPr>
          <w:ilvl w:val="0"/>
          <w:numId w:val="27"/>
        </w:numPr>
        <w:jc w:val="both"/>
        <w:rPr>
          <w:b/>
        </w:rPr>
      </w:pPr>
      <w:r w:rsidRPr="00B210C3">
        <w:rPr>
          <w:b/>
        </w:rPr>
        <w:t>2 İş Günü</w:t>
      </w:r>
    </w:p>
    <w:p w:rsidR="00B210C3" w:rsidRDefault="00B210C3" w:rsidP="00B210C3">
      <w:pPr>
        <w:pStyle w:val="ListeParagraf"/>
        <w:numPr>
          <w:ilvl w:val="0"/>
          <w:numId w:val="27"/>
        </w:numPr>
        <w:jc w:val="both"/>
      </w:pPr>
      <w:r>
        <w:t>3 İş Günü</w:t>
      </w:r>
    </w:p>
    <w:p w:rsidR="00B210C3" w:rsidRDefault="00B210C3" w:rsidP="00B210C3">
      <w:pPr>
        <w:pStyle w:val="ListeParagraf"/>
        <w:numPr>
          <w:ilvl w:val="0"/>
          <w:numId w:val="27"/>
        </w:numPr>
        <w:jc w:val="both"/>
      </w:pPr>
      <w:r>
        <w:t>Makul süre</w:t>
      </w:r>
    </w:p>
    <w:p w:rsidR="00696730" w:rsidRDefault="00696730" w:rsidP="00696730">
      <w:pPr>
        <w:jc w:val="both"/>
      </w:pPr>
      <w:r w:rsidRPr="00696730">
        <w:rPr>
          <w:b/>
        </w:rPr>
        <w:t>Soru-27:</w:t>
      </w:r>
      <w:r>
        <w:t xml:space="preserve"> İcra ve İflas Kanunu Yönetmeliğine göre; </w:t>
      </w:r>
      <w:r w:rsidRPr="00696730">
        <w:t>Borç ödemeden aciz vesikası sicili tutulduğu yer bakımından aşağıdakilerden hangisi doğrudur?</w:t>
      </w:r>
    </w:p>
    <w:p w:rsidR="00696730" w:rsidRDefault="00696730" w:rsidP="00696730">
      <w:pPr>
        <w:pStyle w:val="ListeParagraf"/>
        <w:numPr>
          <w:ilvl w:val="0"/>
          <w:numId w:val="28"/>
        </w:numPr>
        <w:jc w:val="both"/>
      </w:pPr>
      <w:r w:rsidRPr="00696730">
        <w:t>Herhangi bir icra dairesinde</w:t>
      </w:r>
    </w:p>
    <w:p w:rsidR="00696730" w:rsidRDefault="00696730" w:rsidP="00696730">
      <w:pPr>
        <w:pStyle w:val="ListeParagraf"/>
        <w:numPr>
          <w:ilvl w:val="0"/>
          <w:numId w:val="28"/>
        </w:numPr>
        <w:jc w:val="both"/>
      </w:pPr>
      <w:r>
        <w:t>İcra Mahkemesi</w:t>
      </w:r>
    </w:p>
    <w:p w:rsidR="00696730" w:rsidRDefault="00696730" w:rsidP="00696730">
      <w:pPr>
        <w:pStyle w:val="ListeParagraf"/>
        <w:numPr>
          <w:ilvl w:val="0"/>
          <w:numId w:val="28"/>
        </w:numPr>
        <w:jc w:val="both"/>
      </w:pPr>
      <w:r>
        <w:t>Asliye Hukuk Mahkemesi çevresinde bulunan icra dairesi</w:t>
      </w:r>
    </w:p>
    <w:p w:rsidR="00696730" w:rsidRDefault="00696730" w:rsidP="00696730">
      <w:pPr>
        <w:pStyle w:val="ListeParagraf"/>
        <w:numPr>
          <w:ilvl w:val="0"/>
          <w:numId w:val="28"/>
        </w:numPr>
        <w:jc w:val="both"/>
      </w:pPr>
      <w:r>
        <w:t>Asliye Ticaret Mahkemesi</w:t>
      </w:r>
    </w:p>
    <w:p w:rsidR="00696730" w:rsidRDefault="00696730" w:rsidP="00696730">
      <w:pPr>
        <w:pStyle w:val="ListeParagraf"/>
        <w:numPr>
          <w:ilvl w:val="0"/>
          <w:numId w:val="28"/>
        </w:numPr>
        <w:jc w:val="both"/>
        <w:rPr>
          <w:b/>
        </w:rPr>
      </w:pPr>
      <w:r w:rsidRPr="00696730">
        <w:rPr>
          <w:b/>
        </w:rPr>
        <w:t>Adalet Bakanlığının her il merkezinde görevlendirdiği icra dairesinde</w:t>
      </w:r>
    </w:p>
    <w:p w:rsidR="00696730" w:rsidRDefault="00696730" w:rsidP="00696730">
      <w:pPr>
        <w:jc w:val="both"/>
      </w:pPr>
      <w:r>
        <w:rPr>
          <w:b/>
        </w:rPr>
        <w:t xml:space="preserve">Soru-28: İcra İflas Kanunu Nizamnameye göre; </w:t>
      </w:r>
      <w:r>
        <w:t>İflassız konkordato taleplerinde tayin olunacak komiserin ücretini kim takdir eder ?</w:t>
      </w:r>
    </w:p>
    <w:p w:rsidR="00696730" w:rsidRPr="00696730" w:rsidRDefault="00696730" w:rsidP="00696730">
      <w:pPr>
        <w:pStyle w:val="ListeParagraf"/>
        <w:numPr>
          <w:ilvl w:val="0"/>
          <w:numId w:val="29"/>
        </w:numPr>
        <w:jc w:val="both"/>
      </w:pPr>
      <w:r w:rsidRPr="00696730">
        <w:t>İcra Dairesi</w:t>
      </w:r>
    </w:p>
    <w:p w:rsidR="00696730" w:rsidRPr="00696730" w:rsidRDefault="00696730" w:rsidP="00696730">
      <w:pPr>
        <w:pStyle w:val="ListeParagraf"/>
        <w:numPr>
          <w:ilvl w:val="0"/>
          <w:numId w:val="29"/>
        </w:numPr>
        <w:jc w:val="both"/>
      </w:pPr>
      <w:r w:rsidRPr="00696730">
        <w:t>İflas Dairesi</w:t>
      </w:r>
    </w:p>
    <w:p w:rsidR="00696730" w:rsidRPr="00696730" w:rsidRDefault="00696730" w:rsidP="00696730">
      <w:pPr>
        <w:pStyle w:val="ListeParagraf"/>
        <w:numPr>
          <w:ilvl w:val="0"/>
          <w:numId w:val="29"/>
        </w:numPr>
        <w:jc w:val="both"/>
      </w:pPr>
      <w:r w:rsidRPr="00696730">
        <w:t>İflas İdaresi</w:t>
      </w:r>
    </w:p>
    <w:p w:rsidR="00696730" w:rsidRPr="00696730" w:rsidRDefault="00696730" w:rsidP="00696730">
      <w:pPr>
        <w:pStyle w:val="ListeParagraf"/>
        <w:numPr>
          <w:ilvl w:val="0"/>
          <w:numId w:val="29"/>
        </w:numPr>
        <w:jc w:val="both"/>
      </w:pPr>
      <w:r w:rsidRPr="00696730">
        <w:t>İflas Masası</w:t>
      </w:r>
    </w:p>
    <w:p w:rsidR="00696730" w:rsidRDefault="00696730" w:rsidP="00696730">
      <w:pPr>
        <w:pStyle w:val="ListeParagraf"/>
        <w:numPr>
          <w:ilvl w:val="0"/>
          <w:numId w:val="29"/>
        </w:numPr>
        <w:jc w:val="both"/>
        <w:rPr>
          <w:b/>
        </w:rPr>
      </w:pPr>
      <w:r w:rsidRPr="00696730">
        <w:rPr>
          <w:b/>
        </w:rPr>
        <w:t>Tetkik Mercii</w:t>
      </w:r>
    </w:p>
    <w:p w:rsidR="00513872" w:rsidRPr="00842F88" w:rsidRDefault="00513872" w:rsidP="00513872">
      <w:pPr>
        <w:jc w:val="both"/>
      </w:pPr>
      <w:r>
        <w:rPr>
          <w:b/>
        </w:rPr>
        <w:t xml:space="preserve">Soru-29: </w:t>
      </w:r>
      <w:r w:rsidR="004F3835" w:rsidRPr="004F3835">
        <w:t>İcra ve İflas Kanunu’na göre;</w:t>
      </w:r>
      <w:r w:rsidR="004F3835">
        <w:rPr>
          <w:b/>
        </w:rPr>
        <w:t xml:space="preserve"> </w:t>
      </w:r>
      <w:r w:rsidRPr="00842F88">
        <w:t xml:space="preserve">Kambiyo senetlerine mahsus yoluyla </w:t>
      </w:r>
      <w:r w:rsidR="0048536E" w:rsidRPr="00842F88">
        <w:t xml:space="preserve">haciz yoluyla </w:t>
      </w:r>
      <w:r w:rsidRPr="00842F88">
        <w:t>başlatılan</w:t>
      </w:r>
      <w:r w:rsidR="0048536E" w:rsidRPr="00842F88">
        <w:t xml:space="preserve"> </w:t>
      </w:r>
      <w:r w:rsidRPr="00842F88">
        <w:t>icra takibinde ödeme ve itiraz süreleri aşağıdakilerden hangsinde sırasıyla doğru olarak verilmiştir ?</w:t>
      </w:r>
    </w:p>
    <w:p w:rsidR="00513872" w:rsidRPr="00513872" w:rsidRDefault="00513872" w:rsidP="00513872">
      <w:pPr>
        <w:pStyle w:val="ListeParagraf"/>
        <w:numPr>
          <w:ilvl w:val="0"/>
          <w:numId w:val="30"/>
        </w:numPr>
        <w:jc w:val="both"/>
        <w:rPr>
          <w:b/>
        </w:rPr>
      </w:pPr>
      <w:r w:rsidRPr="00513872">
        <w:rPr>
          <w:b/>
        </w:rPr>
        <w:t>10-5</w:t>
      </w:r>
    </w:p>
    <w:p w:rsidR="00513872" w:rsidRPr="00513872" w:rsidRDefault="00513872" w:rsidP="00513872">
      <w:pPr>
        <w:pStyle w:val="ListeParagraf"/>
        <w:numPr>
          <w:ilvl w:val="0"/>
          <w:numId w:val="30"/>
        </w:numPr>
        <w:jc w:val="both"/>
      </w:pPr>
      <w:r w:rsidRPr="00513872">
        <w:t>7-7</w:t>
      </w:r>
    </w:p>
    <w:p w:rsidR="00513872" w:rsidRPr="00513872" w:rsidRDefault="00513872" w:rsidP="00513872">
      <w:pPr>
        <w:pStyle w:val="ListeParagraf"/>
        <w:numPr>
          <w:ilvl w:val="0"/>
          <w:numId w:val="30"/>
        </w:numPr>
        <w:jc w:val="both"/>
      </w:pPr>
      <w:r w:rsidRPr="00513872">
        <w:t>5-10</w:t>
      </w:r>
    </w:p>
    <w:p w:rsidR="00513872" w:rsidRPr="00513872" w:rsidRDefault="00513872" w:rsidP="00513872">
      <w:pPr>
        <w:pStyle w:val="ListeParagraf"/>
        <w:numPr>
          <w:ilvl w:val="0"/>
          <w:numId w:val="30"/>
        </w:numPr>
        <w:jc w:val="both"/>
      </w:pPr>
      <w:r w:rsidRPr="00513872">
        <w:t>5-7</w:t>
      </w:r>
    </w:p>
    <w:p w:rsidR="00513872" w:rsidRDefault="00513872" w:rsidP="00513872">
      <w:pPr>
        <w:pStyle w:val="ListeParagraf"/>
        <w:numPr>
          <w:ilvl w:val="0"/>
          <w:numId w:val="30"/>
        </w:numPr>
        <w:jc w:val="both"/>
      </w:pPr>
      <w:r w:rsidRPr="00513872">
        <w:t>5-5</w:t>
      </w:r>
    </w:p>
    <w:p w:rsidR="00740ED6" w:rsidRDefault="00740ED6" w:rsidP="00740ED6">
      <w:pPr>
        <w:jc w:val="both"/>
      </w:pPr>
      <w:r w:rsidRPr="00740ED6">
        <w:rPr>
          <w:b/>
        </w:rPr>
        <w:t>Soru-30:</w:t>
      </w:r>
      <w:r>
        <w:t xml:space="preserve"> </w:t>
      </w:r>
      <w:r w:rsidR="004F3835">
        <w:t>İ</w:t>
      </w:r>
      <w:r w:rsidR="004F3835" w:rsidRPr="004F3835">
        <w:t>cra ve İflas Kanunu’na</w:t>
      </w:r>
      <w:r w:rsidR="004F3835">
        <w:t xml:space="preserve"> g</w:t>
      </w:r>
      <w:r>
        <w:t>öre; İcra daireleri başkanlığı hakkında aşağıdaki verilen bilgilerden hangisi yanlıştır ?</w:t>
      </w:r>
    </w:p>
    <w:p w:rsidR="00740ED6" w:rsidRDefault="00740ED6" w:rsidP="00740ED6">
      <w:pPr>
        <w:pStyle w:val="ListeParagraf"/>
        <w:numPr>
          <w:ilvl w:val="0"/>
          <w:numId w:val="31"/>
        </w:numPr>
        <w:jc w:val="both"/>
      </w:pPr>
      <w:r>
        <w:t>İş yoğunluğunun veya icra dairesi sayısının fazla olduğu illerde Adalet Bakanlığı tarafından, yetki çevresi de belirlenmek suretiyle bir veya birden fazla icra daireleri başkanlığı kurulabilir.</w:t>
      </w:r>
    </w:p>
    <w:p w:rsidR="00740ED6" w:rsidRDefault="00740ED6" w:rsidP="00740ED6">
      <w:pPr>
        <w:pStyle w:val="ListeParagraf"/>
        <w:numPr>
          <w:ilvl w:val="0"/>
          <w:numId w:val="31"/>
        </w:numPr>
        <w:jc w:val="both"/>
      </w:pPr>
      <w:r>
        <w:t>Başkanlıkta bir başkan ile yeteri kadar başkan yardımcısı bulunur</w:t>
      </w:r>
    </w:p>
    <w:p w:rsidR="00740ED6" w:rsidRDefault="00740ED6" w:rsidP="00740ED6">
      <w:pPr>
        <w:pStyle w:val="ListeParagraf"/>
        <w:numPr>
          <w:ilvl w:val="0"/>
          <w:numId w:val="31"/>
        </w:numPr>
        <w:jc w:val="both"/>
      </w:pPr>
      <w:r>
        <w:t>Başkan birinci sınıf olmuş, başkan yardımcısı ise birinci sınıfa ayrılmış adli yargı hâkim ve Cumhuriyet savcıları arasından muvafakatleri alınarak Bakanlıkça atanır.</w:t>
      </w:r>
    </w:p>
    <w:p w:rsidR="00740ED6" w:rsidRDefault="00740ED6" w:rsidP="00740ED6">
      <w:pPr>
        <w:pStyle w:val="ListeParagraf"/>
        <w:numPr>
          <w:ilvl w:val="0"/>
          <w:numId w:val="31"/>
        </w:numPr>
        <w:jc w:val="both"/>
      </w:pPr>
      <w:r>
        <w:t>Başkanlıkta, yeteri kadar icra başmüdürü, icra müdürü, icra müdür yardımcısı, icra kâtibi ve memur Adalet Bakanlığı tarafından görevlendirilir.</w:t>
      </w:r>
    </w:p>
    <w:p w:rsidR="00740ED6" w:rsidRDefault="00740ED6" w:rsidP="00740ED6">
      <w:pPr>
        <w:pStyle w:val="ListeParagraf"/>
        <w:numPr>
          <w:ilvl w:val="0"/>
          <w:numId w:val="31"/>
        </w:numPr>
        <w:jc w:val="both"/>
        <w:rPr>
          <w:b/>
        </w:rPr>
      </w:pPr>
      <w:r w:rsidRPr="00740ED6">
        <w:rPr>
          <w:b/>
        </w:rPr>
        <w:t>Başkanlık, icra dairelerinin gözetim ve denetimlerini yapar, idari işlerine icra mahkemesi bakar; mevzuatla verilen görevleri yerine getirir.</w:t>
      </w:r>
    </w:p>
    <w:p w:rsidR="00740ED6" w:rsidRDefault="00740ED6" w:rsidP="00740ED6">
      <w:pPr>
        <w:jc w:val="both"/>
      </w:pPr>
      <w:r>
        <w:rPr>
          <w:b/>
        </w:rPr>
        <w:t xml:space="preserve">Soru-31: </w:t>
      </w:r>
      <w:r w:rsidR="004F3835" w:rsidRPr="004F3835">
        <w:t>İcra ve İflas Kanunu’na göre;</w:t>
      </w:r>
      <w:r w:rsidR="004F3835">
        <w:rPr>
          <w:b/>
        </w:rPr>
        <w:t xml:space="preserve"> </w:t>
      </w:r>
      <w:r w:rsidRPr="00740ED6">
        <w:t xml:space="preserve">Taşınır mallarda satış isteme süresi ..... YIL, satışı </w:t>
      </w:r>
      <w:r>
        <w:t xml:space="preserve">gerçekleştirme süresi ... AYDIR. </w:t>
      </w:r>
      <w:r w:rsidRPr="00375DF4">
        <w:t>Boş bırakılan yerlere aşağıdaki seçeneklerden hangisi doğru olarak verilmiştir ?</w:t>
      </w:r>
    </w:p>
    <w:p w:rsidR="00740ED6" w:rsidRDefault="00740ED6" w:rsidP="00740ED6">
      <w:pPr>
        <w:pStyle w:val="ListeParagraf"/>
        <w:numPr>
          <w:ilvl w:val="0"/>
          <w:numId w:val="32"/>
        </w:numPr>
        <w:jc w:val="both"/>
      </w:pPr>
      <w:r>
        <w:t>6 Ay-1 Ay</w:t>
      </w:r>
    </w:p>
    <w:p w:rsidR="00740ED6" w:rsidRPr="00740ED6" w:rsidRDefault="00740ED6" w:rsidP="00740ED6">
      <w:pPr>
        <w:pStyle w:val="ListeParagraf"/>
        <w:numPr>
          <w:ilvl w:val="0"/>
          <w:numId w:val="32"/>
        </w:numPr>
        <w:jc w:val="both"/>
      </w:pPr>
      <w:r>
        <w:t>6 Ay-2 Ay</w:t>
      </w:r>
    </w:p>
    <w:p w:rsidR="00740ED6" w:rsidRPr="00740ED6" w:rsidRDefault="00740ED6" w:rsidP="00740ED6">
      <w:pPr>
        <w:pStyle w:val="ListeParagraf"/>
        <w:numPr>
          <w:ilvl w:val="0"/>
          <w:numId w:val="32"/>
        </w:numPr>
        <w:jc w:val="both"/>
        <w:rPr>
          <w:b/>
        </w:rPr>
      </w:pPr>
      <w:r w:rsidRPr="00740ED6">
        <w:rPr>
          <w:b/>
        </w:rPr>
        <w:t>1 Yıl-2 Ay</w:t>
      </w:r>
    </w:p>
    <w:p w:rsidR="00740ED6" w:rsidRDefault="00740ED6" w:rsidP="00740ED6">
      <w:pPr>
        <w:pStyle w:val="ListeParagraf"/>
        <w:numPr>
          <w:ilvl w:val="0"/>
          <w:numId w:val="32"/>
        </w:numPr>
        <w:jc w:val="both"/>
      </w:pPr>
      <w:r>
        <w:lastRenderedPageBreak/>
        <w:t>1 Yıl-3 Ay</w:t>
      </w:r>
    </w:p>
    <w:p w:rsidR="00740ED6" w:rsidRDefault="00740ED6" w:rsidP="00740ED6">
      <w:pPr>
        <w:pStyle w:val="ListeParagraf"/>
        <w:numPr>
          <w:ilvl w:val="0"/>
          <w:numId w:val="32"/>
        </w:numPr>
        <w:jc w:val="both"/>
      </w:pPr>
      <w:r>
        <w:t>2 Yıl-2 Ay</w:t>
      </w:r>
    </w:p>
    <w:p w:rsidR="00740ED6" w:rsidRDefault="00740ED6" w:rsidP="00740ED6">
      <w:pPr>
        <w:jc w:val="both"/>
      </w:pPr>
      <w:r w:rsidRPr="00740ED6">
        <w:rPr>
          <w:b/>
        </w:rPr>
        <w:t>Soru-32:</w:t>
      </w:r>
      <w:r>
        <w:t xml:space="preserve"> </w:t>
      </w:r>
      <w:r w:rsidR="004F3835">
        <w:t>İ</w:t>
      </w:r>
      <w:r w:rsidR="004F3835" w:rsidRPr="004F3835">
        <w:t>cra ve İflas Kanunu’na</w:t>
      </w:r>
      <w:r w:rsidR="004F3835">
        <w:t xml:space="preserve"> göre; </w:t>
      </w:r>
      <w:r w:rsidRPr="00740ED6">
        <w:t xml:space="preserve">Elektronik ortamda satışlarda, teminatın nakit olması durumunda en geç artırma süresinin bitiminden önceki gün ......... kadar yatırılması gerekmektedir. </w:t>
      </w:r>
      <w:r w:rsidRPr="00375DF4">
        <w:t>Boş bırakılan yerlere aşağıdaki seçeneklerden hangisi doğru olarak verilmiştir ?</w:t>
      </w:r>
    </w:p>
    <w:p w:rsidR="00740ED6" w:rsidRDefault="00740ED6" w:rsidP="00740ED6">
      <w:pPr>
        <w:pStyle w:val="ListeParagraf"/>
        <w:numPr>
          <w:ilvl w:val="0"/>
          <w:numId w:val="33"/>
        </w:numPr>
        <w:jc w:val="both"/>
      </w:pPr>
      <w:r w:rsidRPr="00740ED6">
        <w:t>17:00 mesai bitimine kadar</w:t>
      </w:r>
    </w:p>
    <w:p w:rsidR="00740ED6" w:rsidRDefault="00740ED6" w:rsidP="00740ED6">
      <w:pPr>
        <w:pStyle w:val="ListeParagraf"/>
        <w:numPr>
          <w:ilvl w:val="0"/>
          <w:numId w:val="33"/>
        </w:numPr>
        <w:jc w:val="both"/>
      </w:pPr>
      <w:r w:rsidRPr="00740ED6">
        <w:t>19:00</w:t>
      </w:r>
    </w:p>
    <w:p w:rsidR="00740ED6" w:rsidRDefault="00740ED6" w:rsidP="00740ED6">
      <w:pPr>
        <w:pStyle w:val="ListeParagraf"/>
        <w:numPr>
          <w:ilvl w:val="0"/>
          <w:numId w:val="33"/>
        </w:numPr>
        <w:jc w:val="both"/>
      </w:pPr>
      <w:r w:rsidRPr="00740ED6">
        <w:t>20:00</w:t>
      </w:r>
    </w:p>
    <w:p w:rsidR="00740ED6" w:rsidRPr="00740ED6" w:rsidRDefault="00740ED6" w:rsidP="00740ED6">
      <w:pPr>
        <w:pStyle w:val="ListeParagraf"/>
        <w:numPr>
          <w:ilvl w:val="0"/>
          <w:numId w:val="33"/>
        </w:numPr>
        <w:jc w:val="both"/>
        <w:rPr>
          <w:b/>
        </w:rPr>
      </w:pPr>
      <w:r w:rsidRPr="00740ED6">
        <w:rPr>
          <w:b/>
        </w:rPr>
        <w:t>23:30</w:t>
      </w:r>
    </w:p>
    <w:p w:rsidR="00740ED6" w:rsidRDefault="00740ED6" w:rsidP="00740ED6">
      <w:pPr>
        <w:pStyle w:val="ListeParagraf"/>
        <w:numPr>
          <w:ilvl w:val="0"/>
          <w:numId w:val="33"/>
        </w:numPr>
        <w:jc w:val="both"/>
      </w:pPr>
      <w:r w:rsidRPr="00740ED6">
        <w:t>00:00</w:t>
      </w:r>
    </w:p>
    <w:p w:rsidR="00740ED6" w:rsidRDefault="00740ED6" w:rsidP="00740ED6">
      <w:pPr>
        <w:jc w:val="both"/>
      </w:pPr>
      <w:r w:rsidRPr="00740ED6">
        <w:rPr>
          <w:b/>
        </w:rPr>
        <w:t>Soru-33:</w:t>
      </w:r>
      <w:r>
        <w:t xml:space="preserve"> </w:t>
      </w:r>
      <w:r w:rsidRPr="00740ED6">
        <w:t>Borçtan kurtulma davası, itirazın geçici kaldırılması kararının tebliğinden itibaren kaç gün içinde açılmalıdır?</w:t>
      </w:r>
    </w:p>
    <w:p w:rsidR="00740ED6" w:rsidRDefault="00740ED6" w:rsidP="00740ED6">
      <w:pPr>
        <w:pStyle w:val="ListeParagraf"/>
        <w:numPr>
          <w:ilvl w:val="0"/>
          <w:numId w:val="34"/>
        </w:numPr>
        <w:jc w:val="both"/>
      </w:pPr>
      <w:r w:rsidRPr="00740ED6">
        <w:t>5 gün</w:t>
      </w:r>
    </w:p>
    <w:p w:rsidR="00740ED6" w:rsidRPr="00740ED6" w:rsidRDefault="00740ED6" w:rsidP="00740ED6">
      <w:pPr>
        <w:pStyle w:val="ListeParagraf"/>
        <w:numPr>
          <w:ilvl w:val="0"/>
          <w:numId w:val="34"/>
        </w:numPr>
        <w:jc w:val="both"/>
        <w:rPr>
          <w:b/>
        </w:rPr>
      </w:pPr>
      <w:r w:rsidRPr="00740ED6">
        <w:rPr>
          <w:b/>
        </w:rPr>
        <w:t>7 gün</w:t>
      </w:r>
    </w:p>
    <w:p w:rsidR="00740ED6" w:rsidRDefault="00740ED6" w:rsidP="00740ED6">
      <w:pPr>
        <w:pStyle w:val="ListeParagraf"/>
        <w:numPr>
          <w:ilvl w:val="0"/>
          <w:numId w:val="34"/>
        </w:numPr>
        <w:jc w:val="both"/>
      </w:pPr>
      <w:r w:rsidRPr="00740ED6">
        <w:t>10 gün</w:t>
      </w:r>
    </w:p>
    <w:p w:rsidR="00740ED6" w:rsidRDefault="00740ED6" w:rsidP="00740ED6">
      <w:pPr>
        <w:pStyle w:val="ListeParagraf"/>
        <w:numPr>
          <w:ilvl w:val="0"/>
          <w:numId w:val="34"/>
        </w:numPr>
        <w:jc w:val="both"/>
      </w:pPr>
      <w:r w:rsidRPr="00740ED6">
        <w:t>15 gün</w:t>
      </w:r>
    </w:p>
    <w:p w:rsidR="00740ED6" w:rsidRDefault="00740ED6" w:rsidP="00740ED6">
      <w:pPr>
        <w:pStyle w:val="ListeParagraf"/>
        <w:numPr>
          <w:ilvl w:val="0"/>
          <w:numId w:val="34"/>
        </w:numPr>
        <w:jc w:val="both"/>
      </w:pPr>
      <w:r w:rsidRPr="00740ED6">
        <w:t>3 gün</w:t>
      </w:r>
    </w:p>
    <w:p w:rsidR="00740ED6" w:rsidRDefault="00740ED6" w:rsidP="00740ED6">
      <w:pPr>
        <w:jc w:val="both"/>
      </w:pPr>
      <w:r w:rsidRPr="004F3835">
        <w:rPr>
          <w:b/>
        </w:rPr>
        <w:t>Soru-34:</w:t>
      </w:r>
      <w:r w:rsidR="004F3835" w:rsidRPr="004F3835">
        <w:t xml:space="preserve"> İcra Dairesinin yaptığı işlemlerden dolayı Zarar ve ziyan davasının zamanaşımı süresi nedir?</w:t>
      </w:r>
    </w:p>
    <w:p w:rsidR="004F3835" w:rsidRPr="004F3835" w:rsidRDefault="004F3835" w:rsidP="004F3835">
      <w:pPr>
        <w:pStyle w:val="ListeParagraf"/>
        <w:numPr>
          <w:ilvl w:val="0"/>
          <w:numId w:val="35"/>
        </w:numPr>
        <w:jc w:val="both"/>
        <w:rPr>
          <w:b/>
        </w:rPr>
      </w:pPr>
      <w:r w:rsidRPr="004F3835">
        <w:rPr>
          <w:b/>
        </w:rPr>
        <w:t>Zararı öğrendiği andan itibaren bir sene ve her halde zarar ve ziyanı mucip fiilin vukuundan on sene</w:t>
      </w:r>
    </w:p>
    <w:p w:rsidR="004F3835" w:rsidRDefault="004F3835" w:rsidP="004F3835">
      <w:pPr>
        <w:pStyle w:val="ListeParagraf"/>
        <w:numPr>
          <w:ilvl w:val="0"/>
          <w:numId w:val="35"/>
        </w:numPr>
        <w:jc w:val="both"/>
      </w:pPr>
      <w:r w:rsidRPr="004F3835">
        <w:t>Zararı öğrendiği andan itibaren iki sene ve her halde zarar ve ziyanı mucip fiilin vukuundan on sene</w:t>
      </w:r>
    </w:p>
    <w:p w:rsidR="004F3835" w:rsidRDefault="004F3835" w:rsidP="004F3835">
      <w:pPr>
        <w:pStyle w:val="ListeParagraf"/>
        <w:numPr>
          <w:ilvl w:val="0"/>
          <w:numId w:val="35"/>
        </w:numPr>
        <w:jc w:val="both"/>
      </w:pPr>
      <w:r>
        <w:t>Z</w:t>
      </w:r>
      <w:r w:rsidRPr="004F3835">
        <w:t>ararı öğrendiği andan itibaren üç sene ve her halde zarar ve ziyanı mucip fiilin vukuundan on sene</w:t>
      </w:r>
    </w:p>
    <w:p w:rsidR="004F3835" w:rsidRDefault="004F3835" w:rsidP="004F3835">
      <w:pPr>
        <w:pStyle w:val="ListeParagraf"/>
        <w:numPr>
          <w:ilvl w:val="0"/>
          <w:numId w:val="35"/>
        </w:numPr>
        <w:jc w:val="both"/>
      </w:pPr>
      <w:r w:rsidRPr="004F3835">
        <w:t>Zararı öğrendiği andan itibaren beş sene ve her halde zarar ve ziyanı mucip fiilin vukuundan on sene</w:t>
      </w:r>
    </w:p>
    <w:p w:rsidR="004F3835" w:rsidRDefault="004F3835" w:rsidP="004F3835">
      <w:pPr>
        <w:pStyle w:val="ListeParagraf"/>
        <w:numPr>
          <w:ilvl w:val="0"/>
          <w:numId w:val="35"/>
        </w:numPr>
        <w:jc w:val="both"/>
      </w:pPr>
      <w:r w:rsidRPr="004F3835">
        <w:t>Zararı öğrendiği andan itibaren 6 ay ve her halde zarar ve ziyanı mucip fiilin vukuundan on sene</w:t>
      </w:r>
    </w:p>
    <w:p w:rsidR="004F3835" w:rsidRDefault="004F3835" w:rsidP="004F3835">
      <w:pPr>
        <w:jc w:val="both"/>
      </w:pPr>
      <w:r w:rsidRPr="004F3835">
        <w:rPr>
          <w:b/>
        </w:rPr>
        <w:t>Soru-35:</w:t>
      </w:r>
      <w:r>
        <w:rPr>
          <w:b/>
        </w:rPr>
        <w:t xml:space="preserve"> </w:t>
      </w:r>
      <w:r>
        <w:t>Aşağıdakilerden hangisi icra mahkemesinin görevine girer?</w:t>
      </w:r>
    </w:p>
    <w:p w:rsidR="004F3835" w:rsidRDefault="004F3835" w:rsidP="004F3835">
      <w:pPr>
        <w:pStyle w:val="ListeParagraf"/>
        <w:numPr>
          <w:ilvl w:val="0"/>
          <w:numId w:val="36"/>
        </w:numPr>
        <w:jc w:val="both"/>
      </w:pPr>
      <w:r>
        <w:t>İtirazın İptali</w:t>
      </w:r>
    </w:p>
    <w:p w:rsidR="004F3835" w:rsidRPr="004F3835" w:rsidRDefault="004F3835" w:rsidP="004F3835">
      <w:pPr>
        <w:pStyle w:val="ListeParagraf"/>
        <w:numPr>
          <w:ilvl w:val="0"/>
          <w:numId w:val="36"/>
        </w:numPr>
        <w:jc w:val="both"/>
        <w:rPr>
          <w:b/>
        </w:rPr>
      </w:pPr>
      <w:r w:rsidRPr="004F3835">
        <w:rPr>
          <w:b/>
        </w:rPr>
        <w:t>Takibin İptali</w:t>
      </w:r>
    </w:p>
    <w:p w:rsidR="004F3835" w:rsidRDefault="004F3835" w:rsidP="004F3835">
      <w:pPr>
        <w:pStyle w:val="ListeParagraf"/>
        <w:numPr>
          <w:ilvl w:val="0"/>
          <w:numId w:val="36"/>
        </w:numPr>
        <w:jc w:val="both"/>
      </w:pPr>
      <w:r>
        <w:t>Borçtan Kurtulma Davası</w:t>
      </w:r>
    </w:p>
    <w:p w:rsidR="004F3835" w:rsidRDefault="004F3835" w:rsidP="004F3835">
      <w:pPr>
        <w:pStyle w:val="ListeParagraf"/>
        <w:numPr>
          <w:ilvl w:val="0"/>
          <w:numId w:val="36"/>
        </w:numPr>
        <w:jc w:val="both"/>
      </w:pPr>
      <w:r>
        <w:t>İstirdat Davası</w:t>
      </w:r>
    </w:p>
    <w:p w:rsidR="004F3835" w:rsidRDefault="004F3835" w:rsidP="004F3835">
      <w:pPr>
        <w:pStyle w:val="ListeParagraf"/>
        <w:numPr>
          <w:ilvl w:val="0"/>
          <w:numId w:val="36"/>
        </w:numPr>
        <w:jc w:val="both"/>
      </w:pPr>
      <w:r>
        <w:t>Kira Tespit Davası</w:t>
      </w:r>
    </w:p>
    <w:p w:rsidR="004F3835" w:rsidRDefault="004F3835" w:rsidP="004F3835">
      <w:pPr>
        <w:jc w:val="both"/>
      </w:pPr>
      <w:r w:rsidRPr="005D6223">
        <w:rPr>
          <w:b/>
        </w:rPr>
        <w:t>Soru-36:</w:t>
      </w:r>
      <w:r>
        <w:t xml:space="preserve"> İ</w:t>
      </w:r>
      <w:r w:rsidRPr="004F3835">
        <w:t>cra ve İflas Kanunu’na</w:t>
      </w:r>
      <w:r>
        <w:t xml:space="preserve"> göre; Konutta haciz ile ilgili aşağıdaki bilgilerden hangisi yanlıştır ?</w:t>
      </w:r>
    </w:p>
    <w:p w:rsidR="004F3835" w:rsidRDefault="004F3835" w:rsidP="004F3835">
      <w:pPr>
        <w:pStyle w:val="ListeParagraf"/>
        <w:numPr>
          <w:ilvl w:val="0"/>
          <w:numId w:val="37"/>
        </w:numPr>
        <w:jc w:val="both"/>
      </w:pPr>
      <w:r>
        <w:t>İcra müdürü, haciz yapılması talep edilen yerin konut olduğunu tespit ederse, bu yerde haciz yapılmasına karar verir ve bu kararı derhal icra mahkemesinin onayına sunar</w:t>
      </w:r>
    </w:p>
    <w:p w:rsidR="004F3835" w:rsidRPr="005D6223" w:rsidRDefault="004F3835" w:rsidP="004F3835">
      <w:pPr>
        <w:pStyle w:val="ListeParagraf"/>
        <w:numPr>
          <w:ilvl w:val="0"/>
          <w:numId w:val="37"/>
        </w:numPr>
        <w:jc w:val="both"/>
        <w:rPr>
          <w:b/>
        </w:rPr>
      </w:pPr>
      <w:r w:rsidRPr="005D6223">
        <w:rPr>
          <w:b/>
        </w:rPr>
        <w:t xml:space="preserve">Mahkeme, dosyanın tevdi edildiği tarihten itibaren en geç </w:t>
      </w:r>
      <w:r w:rsidR="005D6223" w:rsidRPr="005D6223">
        <w:rPr>
          <w:b/>
        </w:rPr>
        <w:t xml:space="preserve">yedi </w:t>
      </w:r>
      <w:r w:rsidRPr="005D6223">
        <w:rPr>
          <w:b/>
        </w:rPr>
        <w:t>gün içinde dosya üzerinden yapacağı inceleme sonunda haciz yapılması talep edilen yerin konut olduğunun anlaşılması halinde kararın onaylanmasına kesin olarak karar verir</w:t>
      </w:r>
    </w:p>
    <w:p w:rsidR="004F3835" w:rsidRDefault="004F3835" w:rsidP="004F3835">
      <w:pPr>
        <w:pStyle w:val="ListeParagraf"/>
        <w:numPr>
          <w:ilvl w:val="0"/>
          <w:numId w:val="37"/>
        </w:numPr>
        <w:jc w:val="both"/>
      </w:pPr>
      <w:r>
        <w:t>Bu kararın icra dairesine bildirilmesi üzerine haciz işlemleri yapılır.</w:t>
      </w:r>
    </w:p>
    <w:p w:rsidR="004F3835" w:rsidRDefault="004F3835" w:rsidP="004F3835">
      <w:pPr>
        <w:pStyle w:val="ListeParagraf"/>
        <w:numPr>
          <w:ilvl w:val="0"/>
          <w:numId w:val="37"/>
        </w:numPr>
        <w:jc w:val="both"/>
      </w:pPr>
      <w:r>
        <w:t>Haciz yapılması talep edilen yerin konut olmadığının anlaşılması halinde ise mahkeme, konutta haciz yapılmasına dair kararı kesin olarak kaldırır</w:t>
      </w:r>
    </w:p>
    <w:p w:rsidR="005D6223" w:rsidRDefault="005D6223" w:rsidP="004F3835">
      <w:pPr>
        <w:pStyle w:val="ListeParagraf"/>
        <w:numPr>
          <w:ilvl w:val="0"/>
          <w:numId w:val="37"/>
        </w:numPr>
        <w:jc w:val="both"/>
      </w:pPr>
      <w:r>
        <w:lastRenderedPageBreak/>
        <w:t>Mahkemenin onaylama kararı üzerine hacze gidilen yerin konut olmadığının anlaşılması halinde hacze devam olunur.</w:t>
      </w:r>
    </w:p>
    <w:p w:rsidR="005D6223" w:rsidRDefault="005D6223" w:rsidP="005D6223">
      <w:pPr>
        <w:jc w:val="both"/>
      </w:pPr>
      <w:r w:rsidRPr="00CD4694">
        <w:rPr>
          <w:b/>
        </w:rPr>
        <w:t>Soru-37:</w:t>
      </w:r>
      <w:r>
        <w:t xml:space="preserve"> </w:t>
      </w:r>
      <w:r w:rsidRPr="005D6223">
        <w:t>İcra ve İflas Kanunu’na göre</w:t>
      </w:r>
      <w:r>
        <w:t>; Alacaklı İhtiyati haciz kararının verildiği tarihten itibaren kaç gün içinde infazını istemesi gerekir ve ihtiyati haczin tatbikinden sonra ne kadar süre içerisinde takip talebi veya dava açmaya mecburdur ?</w:t>
      </w:r>
    </w:p>
    <w:p w:rsidR="005D6223" w:rsidRDefault="005D6223" w:rsidP="005D6223">
      <w:pPr>
        <w:pStyle w:val="ListeParagraf"/>
        <w:numPr>
          <w:ilvl w:val="0"/>
          <w:numId w:val="38"/>
        </w:numPr>
        <w:jc w:val="both"/>
      </w:pPr>
      <w:r>
        <w:t>7 Gün-10 Gün</w:t>
      </w:r>
    </w:p>
    <w:p w:rsidR="005D6223" w:rsidRDefault="005D6223" w:rsidP="005D6223">
      <w:pPr>
        <w:pStyle w:val="ListeParagraf"/>
        <w:numPr>
          <w:ilvl w:val="0"/>
          <w:numId w:val="38"/>
        </w:numPr>
        <w:jc w:val="both"/>
      </w:pPr>
      <w:r>
        <w:t>2 Hafta- 10 Gün</w:t>
      </w:r>
    </w:p>
    <w:p w:rsidR="005D6223" w:rsidRDefault="005D6223" w:rsidP="005D6223">
      <w:pPr>
        <w:pStyle w:val="ListeParagraf"/>
        <w:numPr>
          <w:ilvl w:val="0"/>
          <w:numId w:val="38"/>
        </w:numPr>
        <w:jc w:val="both"/>
      </w:pPr>
      <w:r>
        <w:t>1 Hafta- 7 Gün</w:t>
      </w:r>
    </w:p>
    <w:p w:rsidR="005D6223" w:rsidRDefault="005D6223" w:rsidP="005D6223">
      <w:pPr>
        <w:pStyle w:val="ListeParagraf"/>
        <w:numPr>
          <w:ilvl w:val="0"/>
          <w:numId w:val="38"/>
        </w:numPr>
        <w:jc w:val="both"/>
      </w:pPr>
      <w:r>
        <w:t>1 Hafta-2 Hafta</w:t>
      </w:r>
    </w:p>
    <w:p w:rsidR="005D6223" w:rsidRDefault="005D6223" w:rsidP="005D6223">
      <w:pPr>
        <w:pStyle w:val="ListeParagraf"/>
        <w:numPr>
          <w:ilvl w:val="0"/>
          <w:numId w:val="38"/>
        </w:numPr>
        <w:jc w:val="both"/>
        <w:rPr>
          <w:b/>
        </w:rPr>
      </w:pPr>
      <w:r w:rsidRPr="005B49AE">
        <w:rPr>
          <w:b/>
        </w:rPr>
        <w:t>10 Gün- 7 Gün</w:t>
      </w:r>
    </w:p>
    <w:p w:rsidR="004A10A1" w:rsidRDefault="004A10A1" w:rsidP="004A10A1">
      <w:pPr>
        <w:jc w:val="both"/>
        <w:rPr>
          <w:b/>
        </w:rPr>
      </w:pPr>
      <w:r>
        <w:rPr>
          <w:b/>
        </w:rPr>
        <w:t>Soru-38: 6102 Sayılı Türk Ticaret Kanunu hükümlerine göre, aşağıdaki tüzel kişilerden hangisiniin tacir sıfatı bulunmamaktadır ?</w:t>
      </w:r>
    </w:p>
    <w:p w:rsidR="004A10A1" w:rsidRPr="004A10A1" w:rsidRDefault="004A10A1" w:rsidP="004A10A1">
      <w:pPr>
        <w:pStyle w:val="ListeParagraf"/>
        <w:numPr>
          <w:ilvl w:val="0"/>
          <w:numId w:val="39"/>
        </w:numPr>
        <w:jc w:val="both"/>
      </w:pPr>
      <w:r w:rsidRPr="004A10A1">
        <w:t>Limited Şirketi</w:t>
      </w:r>
    </w:p>
    <w:p w:rsidR="004A10A1" w:rsidRPr="004A10A1" w:rsidRDefault="004A10A1" w:rsidP="004A10A1">
      <w:pPr>
        <w:pStyle w:val="ListeParagraf"/>
        <w:numPr>
          <w:ilvl w:val="0"/>
          <w:numId w:val="39"/>
        </w:numPr>
        <w:jc w:val="both"/>
      </w:pPr>
      <w:r w:rsidRPr="004A10A1">
        <w:t>Anonim Şirketi</w:t>
      </w:r>
    </w:p>
    <w:p w:rsidR="004A10A1" w:rsidRPr="004A10A1" w:rsidRDefault="004A10A1" w:rsidP="004A10A1">
      <w:pPr>
        <w:pStyle w:val="ListeParagraf"/>
        <w:numPr>
          <w:ilvl w:val="0"/>
          <w:numId w:val="39"/>
        </w:numPr>
        <w:jc w:val="both"/>
      </w:pPr>
      <w:r w:rsidRPr="004A10A1">
        <w:t>Kollektif Şirketler</w:t>
      </w:r>
    </w:p>
    <w:p w:rsidR="004A10A1" w:rsidRPr="004A10A1" w:rsidRDefault="004A10A1" w:rsidP="004A10A1">
      <w:pPr>
        <w:pStyle w:val="ListeParagraf"/>
        <w:numPr>
          <w:ilvl w:val="0"/>
          <w:numId w:val="39"/>
        </w:numPr>
        <w:jc w:val="both"/>
      </w:pPr>
      <w:r w:rsidRPr="004A10A1">
        <w:t>Kooperatif</w:t>
      </w:r>
    </w:p>
    <w:p w:rsidR="004A10A1" w:rsidRDefault="004A10A1" w:rsidP="004A10A1">
      <w:pPr>
        <w:pStyle w:val="ListeParagraf"/>
        <w:numPr>
          <w:ilvl w:val="0"/>
          <w:numId w:val="39"/>
        </w:numPr>
        <w:jc w:val="both"/>
        <w:rPr>
          <w:b/>
        </w:rPr>
      </w:pPr>
      <w:r w:rsidRPr="004A10A1">
        <w:rPr>
          <w:b/>
        </w:rPr>
        <w:t>Kamu Tüzel Kişileri</w:t>
      </w:r>
    </w:p>
    <w:p w:rsidR="004A10A1" w:rsidRDefault="004A10A1" w:rsidP="004A10A1">
      <w:pPr>
        <w:jc w:val="both"/>
        <w:rPr>
          <w:b/>
        </w:rPr>
      </w:pPr>
      <w:r>
        <w:rPr>
          <w:b/>
        </w:rPr>
        <w:t>Soru-39: 6102 Sayılı Türk Ticaret Kanunu’na göre tacir ile aşağıdaki ifadelerden hangisi yanlıştır ?</w:t>
      </w:r>
    </w:p>
    <w:p w:rsidR="004A10A1" w:rsidRDefault="004A10A1" w:rsidP="004A10A1">
      <w:pPr>
        <w:pStyle w:val="ListeParagraf"/>
        <w:numPr>
          <w:ilvl w:val="0"/>
          <w:numId w:val="40"/>
        </w:numPr>
        <w:jc w:val="both"/>
      </w:pPr>
      <w:r>
        <w:t>Bir ticari işletmeyi, kısmen de olsa, kendi adına işleten kişiye tacir denir.</w:t>
      </w:r>
    </w:p>
    <w:p w:rsidR="004A10A1" w:rsidRPr="004A10A1" w:rsidRDefault="004A10A1" w:rsidP="004A10A1">
      <w:pPr>
        <w:pStyle w:val="ListeParagraf"/>
        <w:numPr>
          <w:ilvl w:val="0"/>
          <w:numId w:val="40"/>
        </w:numPr>
        <w:jc w:val="both"/>
        <w:rPr>
          <w:b/>
        </w:rPr>
      </w:pPr>
      <w:r>
        <w:t>Bir ticari işletmeyi kurup açtığını, sirküler, gazete, radyo, televizyon ve diğer ilan araçlarıyla halka bildirmiş veya işletmesini ticaret siciline tescil ettirerek durumu ilan etmiş olan kimse, fiilen işletmeye başlamamış olsa bile tacir sayılır</w:t>
      </w:r>
    </w:p>
    <w:p w:rsidR="004A10A1" w:rsidRPr="004A10A1" w:rsidRDefault="004A10A1" w:rsidP="004A10A1">
      <w:pPr>
        <w:pStyle w:val="ListeParagraf"/>
        <w:numPr>
          <w:ilvl w:val="0"/>
          <w:numId w:val="40"/>
        </w:numPr>
        <w:jc w:val="both"/>
        <w:rPr>
          <w:b/>
        </w:rPr>
      </w:pPr>
      <w:r>
        <w:t>Bir ticari işletme açmış gibi, ister kendi adına, ister adi bir şirket veya her ne suretle olursa olsun hukuken var sayılmayan diğer bir şirket adına ortak sıfatıyla işlemlerde bulunan kimse, iyiniyetli üçüncü kişilere karşı tacir gibi sorumlu olur.</w:t>
      </w:r>
    </w:p>
    <w:p w:rsidR="00EE3892" w:rsidRDefault="004A10A1" w:rsidP="0058296F">
      <w:pPr>
        <w:pStyle w:val="ListeParagraf"/>
        <w:numPr>
          <w:ilvl w:val="0"/>
          <w:numId w:val="40"/>
        </w:numPr>
        <w:jc w:val="both"/>
        <w:rPr>
          <w:b/>
        </w:rPr>
      </w:pPr>
      <w:r w:rsidRPr="00EE3892">
        <w:rPr>
          <w:b/>
        </w:rPr>
        <w:t>Küçük ve kısıtlılara ait ticari işletmeyi bunların adın</w:t>
      </w:r>
      <w:r w:rsidR="00EE3892">
        <w:rPr>
          <w:b/>
        </w:rPr>
        <w:t>a işleten yasal temsilci, tacirdir.</w:t>
      </w:r>
    </w:p>
    <w:p w:rsidR="004A10A1" w:rsidRPr="00EE3892" w:rsidRDefault="004A10A1" w:rsidP="0058296F">
      <w:pPr>
        <w:pStyle w:val="ListeParagraf"/>
        <w:numPr>
          <w:ilvl w:val="0"/>
          <w:numId w:val="40"/>
        </w:numPr>
        <w:jc w:val="both"/>
        <w:rPr>
          <w:b/>
        </w:rPr>
      </w:pPr>
      <w:r>
        <w:t>Kişisel durumları ya da yaptığı işlerin niteliği nedeniyle yahut meslek ve görevleri dolayısıyla, kanundan veya bir yargı kararından doğan bir yasağa aykırı bir şekilde ya da başka bir kişinin veya resmî bir makamın iznine gerek olmasına rağmen izin veya onay almadan bir ticari işletmeyi işleten kişi de tacir sayılır</w:t>
      </w:r>
      <w:r w:rsidR="009E50FB">
        <w:t>.</w:t>
      </w:r>
    </w:p>
    <w:p w:rsidR="009E50FB" w:rsidRDefault="009E50FB" w:rsidP="009E50FB">
      <w:pPr>
        <w:jc w:val="both"/>
        <w:rPr>
          <w:b/>
        </w:rPr>
      </w:pPr>
      <w:r>
        <w:rPr>
          <w:b/>
        </w:rPr>
        <w:t>Soru-40:</w:t>
      </w:r>
      <w:r w:rsidR="0039126C">
        <w:rPr>
          <w:b/>
        </w:rPr>
        <w:t xml:space="preserve"> </w:t>
      </w:r>
      <w:r w:rsidR="0039126C" w:rsidRPr="004D3D2D">
        <w:t>6102 Sayılı Türk Ticaret Kanunu hükümlerine göre, aşağıdakilerden hangisinin tüzel kişiliği bulunmamaktadır ?</w:t>
      </w:r>
    </w:p>
    <w:p w:rsidR="0039126C" w:rsidRPr="0039126C" w:rsidRDefault="0039126C" w:rsidP="0039126C">
      <w:pPr>
        <w:pStyle w:val="ListeParagraf"/>
        <w:numPr>
          <w:ilvl w:val="0"/>
          <w:numId w:val="41"/>
        </w:numPr>
        <w:jc w:val="both"/>
      </w:pPr>
      <w:r w:rsidRPr="0039126C">
        <w:t>Kollektif Şirketi</w:t>
      </w:r>
    </w:p>
    <w:p w:rsidR="0039126C" w:rsidRPr="0039126C" w:rsidRDefault="0039126C" w:rsidP="0039126C">
      <w:pPr>
        <w:pStyle w:val="ListeParagraf"/>
        <w:numPr>
          <w:ilvl w:val="0"/>
          <w:numId w:val="41"/>
        </w:numPr>
        <w:jc w:val="both"/>
      </w:pPr>
      <w:r w:rsidRPr="0039126C">
        <w:t>Komandit Şirketi</w:t>
      </w:r>
    </w:p>
    <w:p w:rsidR="0039126C" w:rsidRPr="0039126C" w:rsidRDefault="0039126C" w:rsidP="0039126C">
      <w:pPr>
        <w:pStyle w:val="ListeParagraf"/>
        <w:numPr>
          <w:ilvl w:val="0"/>
          <w:numId w:val="41"/>
        </w:numPr>
        <w:jc w:val="both"/>
      </w:pPr>
      <w:r w:rsidRPr="0039126C">
        <w:t>Anonim Şirketi</w:t>
      </w:r>
    </w:p>
    <w:p w:rsidR="0039126C" w:rsidRPr="0039126C" w:rsidRDefault="0039126C" w:rsidP="0039126C">
      <w:pPr>
        <w:pStyle w:val="ListeParagraf"/>
        <w:numPr>
          <w:ilvl w:val="0"/>
          <w:numId w:val="41"/>
        </w:numPr>
        <w:jc w:val="both"/>
      </w:pPr>
      <w:r w:rsidRPr="0039126C">
        <w:t>Sermayesi paylara bölünmüş komandit</w:t>
      </w:r>
    </w:p>
    <w:p w:rsidR="0039126C" w:rsidRDefault="0039126C" w:rsidP="0039126C">
      <w:pPr>
        <w:pStyle w:val="ListeParagraf"/>
        <w:numPr>
          <w:ilvl w:val="0"/>
          <w:numId w:val="41"/>
        </w:numPr>
        <w:jc w:val="both"/>
        <w:rPr>
          <w:b/>
        </w:rPr>
      </w:pPr>
      <w:r w:rsidRPr="0039126C">
        <w:rPr>
          <w:b/>
        </w:rPr>
        <w:t xml:space="preserve">Adi </w:t>
      </w:r>
      <w:r w:rsidR="00D41FC7">
        <w:rPr>
          <w:b/>
        </w:rPr>
        <w:t>şirket</w:t>
      </w:r>
    </w:p>
    <w:p w:rsidR="00CC1961" w:rsidRDefault="0039126C" w:rsidP="0039126C">
      <w:pPr>
        <w:jc w:val="both"/>
      </w:pPr>
      <w:r>
        <w:rPr>
          <w:b/>
        </w:rPr>
        <w:t xml:space="preserve">Soru-41: </w:t>
      </w:r>
      <w:r w:rsidR="00CC1961" w:rsidRPr="00CC1961">
        <w:t>6102 Sayılı Türk Ticaret Kanunu’na göre, aşağıdakilerden hangisi geçerli bir şirket birleşmesi değildir?</w:t>
      </w:r>
    </w:p>
    <w:p w:rsidR="00CC1961" w:rsidRPr="00CC1961" w:rsidRDefault="00CC1961" w:rsidP="00CC1961">
      <w:pPr>
        <w:pStyle w:val="ListeParagraf"/>
        <w:numPr>
          <w:ilvl w:val="0"/>
          <w:numId w:val="42"/>
        </w:numPr>
        <w:jc w:val="both"/>
        <w:rPr>
          <w:b/>
        </w:rPr>
      </w:pPr>
      <w:r>
        <w:t>Sermaye şirketleri, sermaye şirketleriyle birleşmesi</w:t>
      </w:r>
    </w:p>
    <w:p w:rsidR="00CC1961" w:rsidRPr="00CC1961" w:rsidRDefault="00CC1961" w:rsidP="00CC1961">
      <w:pPr>
        <w:pStyle w:val="ListeParagraf"/>
        <w:numPr>
          <w:ilvl w:val="0"/>
          <w:numId w:val="42"/>
        </w:numPr>
        <w:jc w:val="both"/>
        <w:rPr>
          <w:b/>
        </w:rPr>
      </w:pPr>
      <w:r>
        <w:t>Sermaye şirketleri, kooperatiflerle birleşmesi</w:t>
      </w:r>
    </w:p>
    <w:p w:rsidR="00CC1961" w:rsidRPr="00CC1961" w:rsidRDefault="00CC1961" w:rsidP="00CC1961">
      <w:pPr>
        <w:pStyle w:val="ListeParagraf"/>
        <w:numPr>
          <w:ilvl w:val="0"/>
          <w:numId w:val="42"/>
        </w:numPr>
        <w:jc w:val="both"/>
        <w:rPr>
          <w:b/>
        </w:rPr>
      </w:pPr>
      <w:r>
        <w:t>Kooperatifler, kooperatiflerle birleşmesi</w:t>
      </w:r>
    </w:p>
    <w:p w:rsidR="00CC1961" w:rsidRPr="0029083A" w:rsidRDefault="0029083A" w:rsidP="00CC1961">
      <w:pPr>
        <w:pStyle w:val="ListeParagraf"/>
        <w:numPr>
          <w:ilvl w:val="0"/>
          <w:numId w:val="42"/>
        </w:numPr>
        <w:jc w:val="both"/>
        <w:rPr>
          <w:b/>
        </w:rPr>
      </w:pPr>
      <w:r>
        <w:lastRenderedPageBreak/>
        <w:t>Kooperatifler devralan şirket olmak şartıyla şahıs şirketleriyle</w:t>
      </w:r>
    </w:p>
    <w:p w:rsidR="0029083A" w:rsidRDefault="0029083A" w:rsidP="00CC1961">
      <w:pPr>
        <w:pStyle w:val="ListeParagraf"/>
        <w:numPr>
          <w:ilvl w:val="0"/>
          <w:numId w:val="42"/>
        </w:numPr>
        <w:jc w:val="both"/>
        <w:rPr>
          <w:b/>
        </w:rPr>
      </w:pPr>
      <w:r w:rsidRPr="0072286C">
        <w:rPr>
          <w:b/>
        </w:rPr>
        <w:t>Kollektif şirketin devralan olmak şartıyla bir limited şirketle birleşmesi</w:t>
      </w:r>
    </w:p>
    <w:p w:rsidR="0072286C" w:rsidRDefault="0072286C" w:rsidP="0072286C">
      <w:pPr>
        <w:jc w:val="both"/>
      </w:pPr>
      <w:r>
        <w:rPr>
          <w:b/>
        </w:rPr>
        <w:t>Soru-42</w:t>
      </w:r>
      <w:r w:rsidR="00F467E0">
        <w:rPr>
          <w:b/>
        </w:rPr>
        <w:t xml:space="preserve">: </w:t>
      </w:r>
      <w:r w:rsidR="004D3D2D">
        <w:t>6102 sayılı Türk Ticaret Kanunu’na göre, aşağıdakilerden hangisi geçerli bir tür değiştirmedir?</w:t>
      </w:r>
    </w:p>
    <w:p w:rsidR="004D3D2D" w:rsidRPr="00F2570D" w:rsidRDefault="00F2570D" w:rsidP="00F2570D">
      <w:pPr>
        <w:pStyle w:val="ListeParagraf"/>
        <w:numPr>
          <w:ilvl w:val="0"/>
          <w:numId w:val="43"/>
        </w:numPr>
        <w:jc w:val="both"/>
      </w:pPr>
      <w:r w:rsidRPr="00F2570D">
        <w:t>Bir anonim şirketin bir komandit şirkete dönüşmesi</w:t>
      </w:r>
    </w:p>
    <w:p w:rsidR="00F2570D" w:rsidRPr="00F2570D" w:rsidRDefault="00F2570D" w:rsidP="00F2570D">
      <w:pPr>
        <w:pStyle w:val="ListeParagraf"/>
        <w:numPr>
          <w:ilvl w:val="0"/>
          <w:numId w:val="43"/>
        </w:numPr>
        <w:jc w:val="both"/>
        <w:rPr>
          <w:b/>
        </w:rPr>
      </w:pPr>
      <w:r w:rsidRPr="00F2570D">
        <w:rPr>
          <w:b/>
        </w:rPr>
        <w:t>Bir anonim şirketin bir limited şirkete dönüşmesi</w:t>
      </w:r>
    </w:p>
    <w:p w:rsidR="00F2570D" w:rsidRPr="00F2570D" w:rsidRDefault="00F2570D" w:rsidP="00F2570D">
      <w:pPr>
        <w:pStyle w:val="ListeParagraf"/>
        <w:numPr>
          <w:ilvl w:val="0"/>
          <w:numId w:val="43"/>
        </w:numPr>
        <w:jc w:val="both"/>
      </w:pPr>
      <w:r w:rsidRPr="00F2570D">
        <w:t>Bir limited şirketin bir kollektif şirkete dönüşmesi</w:t>
      </w:r>
    </w:p>
    <w:p w:rsidR="00F2570D" w:rsidRPr="00F2570D" w:rsidRDefault="00F2570D" w:rsidP="00F2570D">
      <w:pPr>
        <w:pStyle w:val="ListeParagraf"/>
        <w:numPr>
          <w:ilvl w:val="0"/>
          <w:numId w:val="43"/>
        </w:numPr>
        <w:jc w:val="both"/>
      </w:pPr>
      <w:r w:rsidRPr="00F2570D">
        <w:t>Bir anonim şirketin bir adi şirkete dönüşmesi</w:t>
      </w:r>
    </w:p>
    <w:p w:rsidR="00F2570D" w:rsidRDefault="00F2570D" w:rsidP="00F2570D">
      <w:pPr>
        <w:pStyle w:val="ListeParagraf"/>
        <w:numPr>
          <w:ilvl w:val="0"/>
          <w:numId w:val="43"/>
        </w:numPr>
        <w:jc w:val="both"/>
      </w:pPr>
      <w:r w:rsidRPr="00F2570D">
        <w:t>Bir kooperatifin bir kollektif şirkete dönüşmesi</w:t>
      </w:r>
    </w:p>
    <w:p w:rsidR="00F2570D" w:rsidRDefault="00F2570D" w:rsidP="00F2570D">
      <w:pPr>
        <w:jc w:val="both"/>
      </w:pPr>
      <w:r>
        <w:t xml:space="preserve">Soru-43: </w:t>
      </w:r>
      <w:r w:rsidR="00CE4378" w:rsidRPr="00CE4378">
        <w:t>Türk Ticaret Kanunu'na göre;</w:t>
      </w:r>
      <w:r>
        <w:t>Hamile yazılı çekin devir şekli aşağıdakilerden hangisidir?</w:t>
      </w:r>
    </w:p>
    <w:p w:rsidR="00F2570D" w:rsidRDefault="00F2570D" w:rsidP="00F2570D">
      <w:pPr>
        <w:pStyle w:val="ListeParagraf"/>
        <w:numPr>
          <w:ilvl w:val="0"/>
          <w:numId w:val="44"/>
        </w:numPr>
        <w:jc w:val="both"/>
      </w:pPr>
      <w:r>
        <w:t>Ciro ve zilyetliğin devri</w:t>
      </w:r>
    </w:p>
    <w:p w:rsidR="00F2570D" w:rsidRDefault="00F2570D" w:rsidP="00F2570D">
      <w:pPr>
        <w:pStyle w:val="ListeParagraf"/>
        <w:numPr>
          <w:ilvl w:val="0"/>
          <w:numId w:val="44"/>
        </w:numPr>
        <w:jc w:val="both"/>
      </w:pPr>
      <w:r>
        <w:t>Temlik beyanı ve zilyetliğin devri</w:t>
      </w:r>
    </w:p>
    <w:p w:rsidR="00F2570D" w:rsidRPr="00F2570D" w:rsidRDefault="00F2570D" w:rsidP="00F2570D">
      <w:pPr>
        <w:pStyle w:val="ListeParagraf"/>
        <w:numPr>
          <w:ilvl w:val="0"/>
          <w:numId w:val="44"/>
        </w:numPr>
        <w:jc w:val="both"/>
        <w:rPr>
          <w:b/>
        </w:rPr>
      </w:pPr>
      <w:r w:rsidRPr="00F2570D">
        <w:rPr>
          <w:b/>
        </w:rPr>
        <w:t>Zilyetliğin devri</w:t>
      </w:r>
    </w:p>
    <w:p w:rsidR="00F2570D" w:rsidRDefault="00F2570D" w:rsidP="00F2570D">
      <w:pPr>
        <w:pStyle w:val="ListeParagraf"/>
        <w:numPr>
          <w:ilvl w:val="0"/>
          <w:numId w:val="44"/>
        </w:numPr>
        <w:jc w:val="both"/>
      </w:pPr>
      <w:r>
        <w:t>Ciro</w:t>
      </w:r>
    </w:p>
    <w:p w:rsidR="00F2570D" w:rsidRDefault="00F2570D" w:rsidP="00F2570D">
      <w:pPr>
        <w:pStyle w:val="ListeParagraf"/>
        <w:numPr>
          <w:ilvl w:val="0"/>
          <w:numId w:val="44"/>
        </w:numPr>
        <w:jc w:val="both"/>
      </w:pPr>
      <w:r>
        <w:t>Temlik beyanı</w:t>
      </w:r>
    </w:p>
    <w:p w:rsidR="00F2570D" w:rsidRDefault="00F2570D" w:rsidP="00F2570D">
      <w:pPr>
        <w:jc w:val="both"/>
      </w:pPr>
      <w:r>
        <w:t xml:space="preserve">Soru-44: </w:t>
      </w:r>
      <w:r w:rsidR="00C55463">
        <w:t>Azerbaycan’da</w:t>
      </w:r>
      <w:r>
        <w:t xml:space="preserve"> keşide</w:t>
      </w:r>
      <w:r w:rsidR="00C55463">
        <w:t xml:space="preserve"> olunan bir çek, Ankara’da ödene</w:t>
      </w:r>
      <w:r>
        <w:t>cekse ibraz süresi ne kadardır?</w:t>
      </w:r>
    </w:p>
    <w:p w:rsidR="00C55463" w:rsidRDefault="00C55463" w:rsidP="00C55463">
      <w:pPr>
        <w:pStyle w:val="ListeParagraf"/>
        <w:numPr>
          <w:ilvl w:val="0"/>
          <w:numId w:val="45"/>
        </w:numPr>
        <w:jc w:val="both"/>
      </w:pPr>
      <w:r>
        <w:t>20 gün</w:t>
      </w:r>
    </w:p>
    <w:p w:rsidR="00C55463" w:rsidRDefault="00C55463" w:rsidP="00C55463">
      <w:pPr>
        <w:pStyle w:val="ListeParagraf"/>
        <w:numPr>
          <w:ilvl w:val="0"/>
          <w:numId w:val="45"/>
        </w:numPr>
        <w:jc w:val="both"/>
      </w:pPr>
      <w:r>
        <w:t>6 ay</w:t>
      </w:r>
    </w:p>
    <w:p w:rsidR="00C55463" w:rsidRPr="00C55463" w:rsidRDefault="00C55463" w:rsidP="00C55463">
      <w:pPr>
        <w:pStyle w:val="ListeParagraf"/>
        <w:numPr>
          <w:ilvl w:val="0"/>
          <w:numId w:val="45"/>
        </w:numPr>
        <w:jc w:val="both"/>
        <w:rPr>
          <w:b/>
        </w:rPr>
      </w:pPr>
      <w:r w:rsidRPr="00C55463">
        <w:rPr>
          <w:b/>
        </w:rPr>
        <w:t>1 ay</w:t>
      </w:r>
    </w:p>
    <w:p w:rsidR="00C55463" w:rsidRDefault="00C55463" w:rsidP="00C55463">
      <w:pPr>
        <w:pStyle w:val="ListeParagraf"/>
        <w:numPr>
          <w:ilvl w:val="0"/>
          <w:numId w:val="45"/>
        </w:numPr>
        <w:jc w:val="both"/>
      </w:pPr>
      <w:r>
        <w:t>10 gün</w:t>
      </w:r>
    </w:p>
    <w:p w:rsidR="00C55463" w:rsidRDefault="00C55463" w:rsidP="00C55463">
      <w:pPr>
        <w:pStyle w:val="ListeParagraf"/>
        <w:numPr>
          <w:ilvl w:val="0"/>
          <w:numId w:val="45"/>
        </w:numPr>
        <w:jc w:val="both"/>
      </w:pPr>
      <w:r>
        <w:t>3 ay</w:t>
      </w:r>
    </w:p>
    <w:p w:rsidR="00C55463" w:rsidRDefault="00C55463" w:rsidP="00C55463">
      <w:pPr>
        <w:jc w:val="both"/>
      </w:pPr>
      <w:r>
        <w:t>Soru-45: 6102 sayılı Türk Ticaret Kanunu’na göre, ÇEK ile aşağıdaki ifadelerden hangisi yanlıştır ?</w:t>
      </w:r>
    </w:p>
    <w:p w:rsidR="00C55463" w:rsidRDefault="00C55463" w:rsidP="00C55463">
      <w:pPr>
        <w:pStyle w:val="ListeParagraf"/>
        <w:numPr>
          <w:ilvl w:val="0"/>
          <w:numId w:val="46"/>
        </w:numPr>
        <w:jc w:val="both"/>
      </w:pPr>
      <w:r>
        <w:t>Çekin bir takas odasına ibrazı ödeme için ibraz yerine geçer.</w:t>
      </w:r>
    </w:p>
    <w:p w:rsidR="00C55463" w:rsidRDefault="00C55463" w:rsidP="00C55463">
      <w:pPr>
        <w:pStyle w:val="ListeParagraf"/>
        <w:numPr>
          <w:ilvl w:val="0"/>
          <w:numId w:val="46"/>
        </w:numPr>
        <w:jc w:val="both"/>
      </w:pPr>
      <w:r>
        <w:t>Çekten cayma ancak ibraz süresi geçtikten sonra hüküm ifade eder.</w:t>
      </w:r>
    </w:p>
    <w:p w:rsidR="00C55463" w:rsidRDefault="00C55463" w:rsidP="00C55463">
      <w:pPr>
        <w:pStyle w:val="ListeParagraf"/>
        <w:numPr>
          <w:ilvl w:val="0"/>
          <w:numId w:val="46"/>
        </w:numPr>
        <w:jc w:val="both"/>
      </w:pPr>
      <w:r>
        <w:t>Çekin tedavüle çıkarılmasından sonra, düzenleyenin ölümü, medenî haklarını kullanma ehliyetini kaybetmesi veya iflası çekin geçerliliğini etkilemez.</w:t>
      </w:r>
    </w:p>
    <w:p w:rsidR="00740ED6" w:rsidRPr="00C55463" w:rsidRDefault="00C55463" w:rsidP="00404721">
      <w:pPr>
        <w:pStyle w:val="ListeParagraf"/>
        <w:numPr>
          <w:ilvl w:val="0"/>
          <w:numId w:val="46"/>
        </w:numPr>
        <w:jc w:val="both"/>
        <w:rPr>
          <w:b/>
        </w:rPr>
      </w:pPr>
      <w:r w:rsidRPr="00C55463">
        <w:rPr>
          <w:b/>
        </w:rPr>
        <w:t>Cirosu kabil bir çeki ödeyecek muhatap, cirolar arasında düzenli bir teselsülün var olup olmadığını incelemekle yükümlü olup; cirantaların imzalarının geçerliliğini araştırmak zorundadır.</w:t>
      </w:r>
    </w:p>
    <w:p w:rsidR="00C55463" w:rsidRPr="00740ED6" w:rsidRDefault="00C55463" w:rsidP="00404721">
      <w:pPr>
        <w:pStyle w:val="ListeParagraf"/>
        <w:numPr>
          <w:ilvl w:val="0"/>
          <w:numId w:val="46"/>
        </w:numPr>
        <w:jc w:val="both"/>
      </w:pPr>
      <w:r>
        <w:t>Çekin ödeme yerinde rayici olmayan bir para ile ödenmesi şart koşulmuş ise, bedeli, çekin ibraz günündeki değerine göre o ülke parası ile ödenebilir.</w:t>
      </w:r>
    </w:p>
    <w:p w:rsidR="00740ED6" w:rsidRPr="00740ED6" w:rsidRDefault="00740ED6" w:rsidP="00740ED6">
      <w:pPr>
        <w:jc w:val="both"/>
        <w:rPr>
          <w:b/>
        </w:rPr>
      </w:pPr>
    </w:p>
    <w:p w:rsidR="00740ED6" w:rsidRDefault="00740ED6" w:rsidP="00740ED6">
      <w:pPr>
        <w:pStyle w:val="ListeParagraf"/>
        <w:jc w:val="both"/>
      </w:pPr>
    </w:p>
    <w:p w:rsidR="00740ED6" w:rsidRDefault="00740ED6" w:rsidP="00740ED6">
      <w:pPr>
        <w:jc w:val="both"/>
      </w:pPr>
    </w:p>
    <w:p w:rsidR="00513872" w:rsidRPr="00513872" w:rsidRDefault="00513872" w:rsidP="00513872">
      <w:pPr>
        <w:jc w:val="both"/>
      </w:pPr>
    </w:p>
    <w:p w:rsidR="00CE345E" w:rsidRDefault="00CE345E" w:rsidP="00CE345E">
      <w:pPr>
        <w:jc w:val="both"/>
      </w:pPr>
    </w:p>
    <w:p w:rsidR="00CE345E" w:rsidRPr="00CE345E" w:rsidRDefault="00CE345E" w:rsidP="00CE345E">
      <w:pPr>
        <w:jc w:val="both"/>
        <w:rPr>
          <w:rFonts w:ascii="Helvetica" w:hAnsi="Helvetica" w:cs="Helvetica"/>
          <w:color w:val="1C1E21"/>
          <w:sz w:val="21"/>
          <w:szCs w:val="21"/>
          <w:shd w:val="clear" w:color="auto" w:fill="FFFFFF"/>
        </w:rPr>
      </w:pPr>
    </w:p>
    <w:p w:rsidR="0046360A" w:rsidRPr="0046360A" w:rsidRDefault="0046360A" w:rsidP="0046360A">
      <w:pPr>
        <w:pStyle w:val="ListeParagraf"/>
        <w:jc w:val="both"/>
        <w:rPr>
          <w:rFonts w:ascii="Helvetica" w:hAnsi="Helvetica" w:cs="Helvetica"/>
          <w:color w:val="1C1E21"/>
          <w:sz w:val="21"/>
          <w:szCs w:val="21"/>
          <w:shd w:val="clear" w:color="auto" w:fill="FFFFFF"/>
        </w:rPr>
      </w:pPr>
    </w:p>
    <w:p w:rsidR="001403FA" w:rsidRPr="001403FA" w:rsidRDefault="001403FA" w:rsidP="001403FA">
      <w:pPr>
        <w:jc w:val="both"/>
        <w:rPr>
          <w:rFonts w:cstheme="minorHAnsi"/>
          <w:b/>
        </w:rPr>
      </w:pPr>
    </w:p>
    <w:p w:rsidR="0056273E" w:rsidRPr="0056273E" w:rsidRDefault="0056273E" w:rsidP="0056273E">
      <w:pPr>
        <w:jc w:val="both"/>
        <w:rPr>
          <w:rFonts w:cstheme="minorHAnsi"/>
        </w:rPr>
      </w:pPr>
    </w:p>
    <w:sectPr w:rsidR="0056273E" w:rsidRPr="00562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osis Bold">
    <w:altName w:val="Times New Roman"/>
    <w:charset w:val="00"/>
    <w:family w:val="auto"/>
    <w:pitch w:val="default"/>
  </w:font>
  <w:font w:name="Dosis">
    <w:altName w:val="Times New Roman"/>
    <w:charset w:val="00"/>
    <w:family w:val="auto"/>
    <w:pitch w:val="default"/>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0DF"/>
    <w:multiLevelType w:val="hybridMultilevel"/>
    <w:tmpl w:val="2E1A1FF8"/>
    <w:lvl w:ilvl="0" w:tplc="E6C247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BA0D4E"/>
    <w:multiLevelType w:val="hybridMultilevel"/>
    <w:tmpl w:val="AA9A54E4"/>
    <w:lvl w:ilvl="0" w:tplc="1A8A9CC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46499"/>
    <w:multiLevelType w:val="hybridMultilevel"/>
    <w:tmpl w:val="9FEE0A5A"/>
    <w:lvl w:ilvl="0" w:tplc="1A245A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B76622"/>
    <w:multiLevelType w:val="hybridMultilevel"/>
    <w:tmpl w:val="F3FEF94A"/>
    <w:lvl w:ilvl="0" w:tplc="A3F4774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A41F73"/>
    <w:multiLevelType w:val="hybridMultilevel"/>
    <w:tmpl w:val="1C2C424A"/>
    <w:lvl w:ilvl="0" w:tplc="564C2C12">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9A3682"/>
    <w:multiLevelType w:val="hybridMultilevel"/>
    <w:tmpl w:val="FF1204CE"/>
    <w:lvl w:ilvl="0" w:tplc="6B6C9EE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3513A0"/>
    <w:multiLevelType w:val="hybridMultilevel"/>
    <w:tmpl w:val="C3CCE9DE"/>
    <w:lvl w:ilvl="0" w:tplc="F58452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3C7391"/>
    <w:multiLevelType w:val="hybridMultilevel"/>
    <w:tmpl w:val="597A228A"/>
    <w:lvl w:ilvl="0" w:tplc="11707B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9D0CD1"/>
    <w:multiLevelType w:val="hybridMultilevel"/>
    <w:tmpl w:val="7EA4EC94"/>
    <w:lvl w:ilvl="0" w:tplc="BEBCA8B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031D83"/>
    <w:multiLevelType w:val="hybridMultilevel"/>
    <w:tmpl w:val="82D0F8B8"/>
    <w:lvl w:ilvl="0" w:tplc="522AAC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1D66C4"/>
    <w:multiLevelType w:val="hybridMultilevel"/>
    <w:tmpl w:val="738AF71A"/>
    <w:lvl w:ilvl="0" w:tplc="8DEE7ED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5017A3B"/>
    <w:multiLevelType w:val="hybridMultilevel"/>
    <w:tmpl w:val="44BE99F4"/>
    <w:lvl w:ilvl="0" w:tplc="4D9A5E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E171EC"/>
    <w:multiLevelType w:val="hybridMultilevel"/>
    <w:tmpl w:val="7ECA7438"/>
    <w:lvl w:ilvl="0" w:tplc="292019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0F4601"/>
    <w:multiLevelType w:val="hybridMultilevel"/>
    <w:tmpl w:val="09207A42"/>
    <w:lvl w:ilvl="0" w:tplc="1A14E992">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1C1F7C"/>
    <w:multiLevelType w:val="hybridMultilevel"/>
    <w:tmpl w:val="6C3A5D44"/>
    <w:lvl w:ilvl="0" w:tplc="CEBEFA42">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98095C"/>
    <w:multiLevelType w:val="hybridMultilevel"/>
    <w:tmpl w:val="AEDCE3E6"/>
    <w:lvl w:ilvl="0" w:tplc="6AF4A5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80E5364"/>
    <w:multiLevelType w:val="hybridMultilevel"/>
    <w:tmpl w:val="E11A4F92"/>
    <w:lvl w:ilvl="0" w:tplc="E93E7CC4">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CA5DE1"/>
    <w:multiLevelType w:val="hybridMultilevel"/>
    <w:tmpl w:val="27FC3BA4"/>
    <w:lvl w:ilvl="0" w:tplc="D6A869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F378B2"/>
    <w:multiLevelType w:val="hybridMultilevel"/>
    <w:tmpl w:val="55064A74"/>
    <w:lvl w:ilvl="0" w:tplc="EB0605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B10139"/>
    <w:multiLevelType w:val="hybridMultilevel"/>
    <w:tmpl w:val="71EA833C"/>
    <w:lvl w:ilvl="0" w:tplc="DFCE8B82">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F313086"/>
    <w:multiLevelType w:val="hybridMultilevel"/>
    <w:tmpl w:val="E8E8BB84"/>
    <w:lvl w:ilvl="0" w:tplc="279CFF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AA542B"/>
    <w:multiLevelType w:val="hybridMultilevel"/>
    <w:tmpl w:val="AA2285C8"/>
    <w:lvl w:ilvl="0" w:tplc="08DC1F2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630389"/>
    <w:multiLevelType w:val="hybridMultilevel"/>
    <w:tmpl w:val="B1AC8CFC"/>
    <w:lvl w:ilvl="0" w:tplc="EC60AA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650727"/>
    <w:multiLevelType w:val="hybridMultilevel"/>
    <w:tmpl w:val="814CD94A"/>
    <w:lvl w:ilvl="0" w:tplc="A93E4828">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143684"/>
    <w:multiLevelType w:val="hybridMultilevel"/>
    <w:tmpl w:val="E42E34C4"/>
    <w:lvl w:ilvl="0" w:tplc="A726F3C8">
      <w:start w:val="1"/>
      <w:numFmt w:val="upperLetter"/>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DA505A"/>
    <w:multiLevelType w:val="hybridMultilevel"/>
    <w:tmpl w:val="A0BCDB44"/>
    <w:lvl w:ilvl="0" w:tplc="C53644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266C25"/>
    <w:multiLevelType w:val="hybridMultilevel"/>
    <w:tmpl w:val="D75C5B66"/>
    <w:lvl w:ilvl="0" w:tplc="9430A448">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1FD3827"/>
    <w:multiLevelType w:val="hybridMultilevel"/>
    <w:tmpl w:val="080C2B30"/>
    <w:lvl w:ilvl="0" w:tplc="A428268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3935D0"/>
    <w:multiLevelType w:val="hybridMultilevel"/>
    <w:tmpl w:val="8F5AE684"/>
    <w:lvl w:ilvl="0" w:tplc="7E284D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5C2563"/>
    <w:multiLevelType w:val="hybridMultilevel"/>
    <w:tmpl w:val="6534E678"/>
    <w:lvl w:ilvl="0" w:tplc="708652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8E799E"/>
    <w:multiLevelType w:val="hybridMultilevel"/>
    <w:tmpl w:val="3672215C"/>
    <w:lvl w:ilvl="0" w:tplc="9E6628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CBE58F3"/>
    <w:multiLevelType w:val="hybridMultilevel"/>
    <w:tmpl w:val="ADA2BF82"/>
    <w:lvl w:ilvl="0" w:tplc="FDAECA9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E53041A"/>
    <w:multiLevelType w:val="hybridMultilevel"/>
    <w:tmpl w:val="69DA2B74"/>
    <w:lvl w:ilvl="0" w:tplc="06E28748">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FFB0F29"/>
    <w:multiLevelType w:val="hybridMultilevel"/>
    <w:tmpl w:val="6AEAE93C"/>
    <w:lvl w:ilvl="0" w:tplc="638ED906">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6680F9C"/>
    <w:multiLevelType w:val="hybridMultilevel"/>
    <w:tmpl w:val="E83861B2"/>
    <w:lvl w:ilvl="0" w:tplc="2F5C24AA">
      <w:start w:val="1"/>
      <w:numFmt w:val="upperLetter"/>
      <w:lvlText w:val="%1)"/>
      <w:lvlJc w:val="left"/>
      <w:pPr>
        <w:ind w:left="720" w:hanging="360"/>
      </w:pPr>
      <w:rPr>
        <w:rFonts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9333EE2"/>
    <w:multiLevelType w:val="hybridMultilevel"/>
    <w:tmpl w:val="129A0C6E"/>
    <w:lvl w:ilvl="0" w:tplc="81CE4980">
      <w:start w:val="1"/>
      <w:numFmt w:val="upperLetter"/>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BF0461F"/>
    <w:multiLevelType w:val="hybridMultilevel"/>
    <w:tmpl w:val="2AD21EE8"/>
    <w:lvl w:ilvl="0" w:tplc="83AE24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6400AB"/>
    <w:multiLevelType w:val="hybridMultilevel"/>
    <w:tmpl w:val="B42472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6753D9"/>
    <w:multiLevelType w:val="hybridMultilevel"/>
    <w:tmpl w:val="6ABC3E6A"/>
    <w:lvl w:ilvl="0" w:tplc="2176FF58">
      <w:start w:val="1"/>
      <w:numFmt w:val="upperLetter"/>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9F056E"/>
    <w:multiLevelType w:val="hybridMultilevel"/>
    <w:tmpl w:val="9B00ECBC"/>
    <w:lvl w:ilvl="0" w:tplc="370415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F03DEC"/>
    <w:multiLevelType w:val="hybridMultilevel"/>
    <w:tmpl w:val="5516C702"/>
    <w:lvl w:ilvl="0" w:tplc="B72A72F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077D9F"/>
    <w:multiLevelType w:val="hybridMultilevel"/>
    <w:tmpl w:val="3AB005D4"/>
    <w:lvl w:ilvl="0" w:tplc="23CA7B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886CBD"/>
    <w:multiLevelType w:val="hybridMultilevel"/>
    <w:tmpl w:val="FF4EE37C"/>
    <w:lvl w:ilvl="0" w:tplc="8EEC85A8">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550684"/>
    <w:multiLevelType w:val="hybridMultilevel"/>
    <w:tmpl w:val="A9E895B8"/>
    <w:lvl w:ilvl="0" w:tplc="708C1AB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880A17"/>
    <w:multiLevelType w:val="hybridMultilevel"/>
    <w:tmpl w:val="74CC395E"/>
    <w:lvl w:ilvl="0" w:tplc="B17449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EA1DC3"/>
    <w:multiLevelType w:val="hybridMultilevel"/>
    <w:tmpl w:val="24EA9AFC"/>
    <w:lvl w:ilvl="0" w:tplc="842CF2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2"/>
  </w:num>
  <w:num w:numId="3">
    <w:abstractNumId w:val="4"/>
  </w:num>
  <w:num w:numId="4">
    <w:abstractNumId w:val="44"/>
  </w:num>
  <w:num w:numId="5">
    <w:abstractNumId w:val="8"/>
  </w:num>
  <w:num w:numId="6">
    <w:abstractNumId w:val="21"/>
  </w:num>
  <w:num w:numId="7">
    <w:abstractNumId w:val="20"/>
  </w:num>
  <w:num w:numId="8">
    <w:abstractNumId w:val="13"/>
  </w:num>
  <w:num w:numId="9">
    <w:abstractNumId w:val="16"/>
  </w:num>
  <w:num w:numId="10">
    <w:abstractNumId w:val="38"/>
  </w:num>
  <w:num w:numId="11">
    <w:abstractNumId w:val="1"/>
  </w:num>
  <w:num w:numId="12">
    <w:abstractNumId w:val="14"/>
  </w:num>
  <w:num w:numId="13">
    <w:abstractNumId w:val="19"/>
  </w:num>
  <w:num w:numId="14">
    <w:abstractNumId w:val="33"/>
  </w:num>
  <w:num w:numId="15">
    <w:abstractNumId w:val="18"/>
  </w:num>
  <w:num w:numId="16">
    <w:abstractNumId w:val="26"/>
  </w:num>
  <w:num w:numId="17">
    <w:abstractNumId w:val="7"/>
  </w:num>
  <w:num w:numId="18">
    <w:abstractNumId w:val="35"/>
  </w:num>
  <w:num w:numId="19">
    <w:abstractNumId w:val="24"/>
  </w:num>
  <w:num w:numId="20">
    <w:abstractNumId w:val="34"/>
  </w:num>
  <w:num w:numId="21">
    <w:abstractNumId w:val="37"/>
  </w:num>
  <w:num w:numId="22">
    <w:abstractNumId w:val="31"/>
  </w:num>
  <w:num w:numId="23">
    <w:abstractNumId w:val="40"/>
  </w:num>
  <w:num w:numId="24">
    <w:abstractNumId w:val="0"/>
  </w:num>
  <w:num w:numId="25">
    <w:abstractNumId w:val="2"/>
  </w:num>
  <w:num w:numId="26">
    <w:abstractNumId w:val="23"/>
  </w:num>
  <w:num w:numId="27">
    <w:abstractNumId w:val="22"/>
  </w:num>
  <w:num w:numId="28">
    <w:abstractNumId w:val="43"/>
  </w:num>
  <w:num w:numId="29">
    <w:abstractNumId w:val="10"/>
  </w:num>
  <w:num w:numId="30">
    <w:abstractNumId w:val="6"/>
  </w:num>
  <w:num w:numId="31">
    <w:abstractNumId w:val="29"/>
  </w:num>
  <w:num w:numId="32">
    <w:abstractNumId w:val="39"/>
  </w:num>
  <w:num w:numId="33">
    <w:abstractNumId w:val="5"/>
  </w:num>
  <w:num w:numId="34">
    <w:abstractNumId w:val="17"/>
  </w:num>
  <w:num w:numId="35">
    <w:abstractNumId w:val="3"/>
  </w:num>
  <w:num w:numId="36">
    <w:abstractNumId w:val="12"/>
  </w:num>
  <w:num w:numId="37">
    <w:abstractNumId w:val="27"/>
  </w:num>
  <w:num w:numId="38">
    <w:abstractNumId w:val="45"/>
  </w:num>
  <w:num w:numId="39">
    <w:abstractNumId w:val="28"/>
  </w:num>
  <w:num w:numId="40">
    <w:abstractNumId w:val="11"/>
  </w:num>
  <w:num w:numId="41">
    <w:abstractNumId w:val="25"/>
  </w:num>
  <w:num w:numId="42">
    <w:abstractNumId w:val="32"/>
  </w:num>
  <w:num w:numId="43">
    <w:abstractNumId w:val="30"/>
  </w:num>
  <w:num w:numId="44">
    <w:abstractNumId w:val="41"/>
  </w:num>
  <w:num w:numId="45">
    <w:abstractNumId w:val="1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09"/>
    <w:rsid w:val="00112E7F"/>
    <w:rsid w:val="001403FA"/>
    <w:rsid w:val="00181ED7"/>
    <w:rsid w:val="0028360E"/>
    <w:rsid w:val="0029083A"/>
    <w:rsid w:val="00375DF4"/>
    <w:rsid w:val="0039126C"/>
    <w:rsid w:val="00457303"/>
    <w:rsid w:val="0046360A"/>
    <w:rsid w:val="0048536E"/>
    <w:rsid w:val="004A10A1"/>
    <w:rsid w:val="004D3D2D"/>
    <w:rsid w:val="004F3835"/>
    <w:rsid w:val="00513872"/>
    <w:rsid w:val="0056273E"/>
    <w:rsid w:val="005A67E4"/>
    <w:rsid w:val="005B49AE"/>
    <w:rsid w:val="005D6223"/>
    <w:rsid w:val="005E6F1A"/>
    <w:rsid w:val="00696730"/>
    <w:rsid w:val="0072286C"/>
    <w:rsid w:val="00740ED6"/>
    <w:rsid w:val="00816E9D"/>
    <w:rsid w:val="00842F88"/>
    <w:rsid w:val="00884F90"/>
    <w:rsid w:val="008A5139"/>
    <w:rsid w:val="00901C5E"/>
    <w:rsid w:val="00924688"/>
    <w:rsid w:val="00965465"/>
    <w:rsid w:val="009B4BDE"/>
    <w:rsid w:val="009E3609"/>
    <w:rsid w:val="009E50FB"/>
    <w:rsid w:val="00AB7C63"/>
    <w:rsid w:val="00AF2FA5"/>
    <w:rsid w:val="00B11676"/>
    <w:rsid w:val="00B210C3"/>
    <w:rsid w:val="00BA7825"/>
    <w:rsid w:val="00BB22B3"/>
    <w:rsid w:val="00C55463"/>
    <w:rsid w:val="00C77C1A"/>
    <w:rsid w:val="00CB43FA"/>
    <w:rsid w:val="00CC1961"/>
    <w:rsid w:val="00CD4694"/>
    <w:rsid w:val="00CE345E"/>
    <w:rsid w:val="00CE4378"/>
    <w:rsid w:val="00D41FC7"/>
    <w:rsid w:val="00DA1776"/>
    <w:rsid w:val="00ED7E5E"/>
    <w:rsid w:val="00EE3892"/>
    <w:rsid w:val="00F2570D"/>
    <w:rsid w:val="00F46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69C3"/>
  <w15:chartTrackingRefBased/>
  <w15:docId w15:val="{692C835C-FA84-4F80-8C8C-585E77DA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31754">
      <w:bodyDiv w:val="1"/>
      <w:marLeft w:val="0"/>
      <w:marRight w:val="0"/>
      <w:marTop w:val="0"/>
      <w:marBottom w:val="0"/>
      <w:divBdr>
        <w:top w:val="none" w:sz="0" w:space="0" w:color="auto"/>
        <w:left w:val="none" w:sz="0" w:space="0" w:color="auto"/>
        <w:bottom w:val="none" w:sz="0" w:space="0" w:color="auto"/>
        <w:right w:val="none" w:sz="0" w:space="0" w:color="auto"/>
      </w:divBdr>
    </w:div>
    <w:div w:id="633754411">
      <w:bodyDiv w:val="1"/>
      <w:marLeft w:val="0"/>
      <w:marRight w:val="0"/>
      <w:marTop w:val="0"/>
      <w:marBottom w:val="0"/>
      <w:divBdr>
        <w:top w:val="none" w:sz="0" w:space="0" w:color="auto"/>
        <w:left w:val="none" w:sz="0" w:space="0" w:color="auto"/>
        <w:bottom w:val="none" w:sz="0" w:space="0" w:color="auto"/>
        <w:right w:val="none" w:sz="0" w:space="0" w:color="auto"/>
      </w:divBdr>
    </w:div>
    <w:div w:id="1268543373">
      <w:bodyDiv w:val="1"/>
      <w:marLeft w:val="0"/>
      <w:marRight w:val="0"/>
      <w:marTop w:val="0"/>
      <w:marBottom w:val="0"/>
      <w:divBdr>
        <w:top w:val="none" w:sz="0" w:space="0" w:color="auto"/>
        <w:left w:val="none" w:sz="0" w:space="0" w:color="auto"/>
        <w:bottom w:val="none" w:sz="0" w:space="0" w:color="auto"/>
        <w:right w:val="none" w:sz="0" w:space="0" w:color="auto"/>
      </w:divBdr>
    </w:div>
    <w:div w:id="13392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9</Pages>
  <Words>2643</Words>
  <Characters>15068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KUL 158781</dc:creator>
  <cp:keywords/>
  <dc:description/>
  <cp:lastModifiedBy>RAMAZAN KUL 158781</cp:lastModifiedBy>
  <cp:revision>24</cp:revision>
  <dcterms:created xsi:type="dcterms:W3CDTF">2024-11-10T19:06:00Z</dcterms:created>
  <dcterms:modified xsi:type="dcterms:W3CDTF">2024-11-16T14:41:00Z</dcterms:modified>
</cp:coreProperties>
</file>